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96F" w:rsidRDefault="00250D44">
      <w:pPr>
        <w:spacing w:before="70"/>
        <w:ind w:left="2465" w:right="1967"/>
        <w:jc w:val="center"/>
        <w:rPr>
          <w:b/>
          <w:sz w:val="24"/>
        </w:rPr>
      </w:pPr>
      <w:r>
        <w:rPr>
          <w:b/>
          <w:spacing w:val="-2"/>
          <w:sz w:val="24"/>
        </w:rPr>
        <w:t>РЕГЛАМЕНТ</w:t>
      </w:r>
    </w:p>
    <w:p w:rsidR="00AD296F" w:rsidRDefault="00250D44">
      <w:pPr>
        <w:ind w:left="2465" w:right="1964"/>
        <w:jc w:val="center"/>
        <w:rPr>
          <w:b/>
          <w:sz w:val="24"/>
        </w:rPr>
      </w:pPr>
      <w:r>
        <w:rPr>
          <w:b/>
          <w:sz w:val="24"/>
        </w:rPr>
        <w:t>Межрегионального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олимпиадного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марафона по Экологии</w:t>
      </w:r>
    </w:p>
    <w:p w:rsidR="00AD296F" w:rsidRDefault="00250D44">
      <w:pPr>
        <w:spacing w:line="480" w:lineRule="auto"/>
        <w:ind w:left="1436" w:right="93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9-11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средних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общеобразовательных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школ. в ОЧНОМ формате</w:t>
      </w:r>
    </w:p>
    <w:p w:rsidR="00AD296F" w:rsidRDefault="00250D44">
      <w:pPr>
        <w:pStyle w:val="a4"/>
        <w:numPr>
          <w:ilvl w:val="0"/>
          <w:numId w:val="2"/>
        </w:numPr>
        <w:tabs>
          <w:tab w:val="left" w:pos="3661"/>
        </w:tabs>
        <w:jc w:val="left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проведения</w:t>
      </w:r>
    </w:p>
    <w:p w:rsidR="00AD296F" w:rsidRDefault="00AD296F">
      <w:pPr>
        <w:pStyle w:val="a3"/>
        <w:ind w:left="0"/>
        <w:rPr>
          <w:b/>
        </w:rPr>
      </w:pPr>
    </w:p>
    <w:p w:rsidR="00AD296F" w:rsidRDefault="00250D44">
      <w:pPr>
        <w:pStyle w:val="a4"/>
        <w:numPr>
          <w:ilvl w:val="1"/>
          <w:numId w:val="2"/>
        </w:numPr>
        <w:tabs>
          <w:tab w:val="left" w:pos="709"/>
        </w:tabs>
        <w:rPr>
          <w:sz w:val="24"/>
        </w:rPr>
      </w:pPr>
      <w:r>
        <w:rPr>
          <w:sz w:val="24"/>
        </w:rPr>
        <w:t>Олимпиада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графиком.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709"/>
        </w:tabs>
        <w:rPr>
          <w:sz w:val="24"/>
        </w:rPr>
      </w:pPr>
      <w:r>
        <w:rPr>
          <w:sz w:val="24"/>
        </w:rPr>
        <w:t>Дата,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:rsidR="00AD296F" w:rsidRDefault="00250D44">
      <w:pPr>
        <w:pStyle w:val="a3"/>
        <w:ind w:left="709" w:right="140"/>
      </w:pPr>
      <w:r>
        <w:t>1</w:t>
      </w:r>
      <w:r w:rsidR="001F088E">
        <w:t>8</w:t>
      </w:r>
      <w:r>
        <w:rPr>
          <w:spacing w:val="21"/>
        </w:rPr>
        <w:t xml:space="preserve"> </w:t>
      </w:r>
      <w:r>
        <w:t>марта</w:t>
      </w:r>
      <w:r>
        <w:rPr>
          <w:spacing w:val="22"/>
        </w:rPr>
        <w:t xml:space="preserve"> </w:t>
      </w:r>
      <w:r>
        <w:t>202</w:t>
      </w:r>
      <w:r w:rsidR="001F088E">
        <w:t>7</w:t>
      </w:r>
      <w:r>
        <w:rPr>
          <w:spacing w:val="21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16.00,</w:t>
      </w:r>
      <w:r>
        <w:rPr>
          <w:spacing w:val="21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>Тольятти,</w:t>
      </w:r>
      <w:r>
        <w:rPr>
          <w:spacing w:val="21"/>
        </w:rPr>
        <w:t xml:space="preserve"> </w:t>
      </w:r>
      <w:r>
        <w:t>ул.</w:t>
      </w:r>
      <w:r>
        <w:rPr>
          <w:spacing w:val="21"/>
        </w:rPr>
        <w:t xml:space="preserve"> </w:t>
      </w:r>
      <w:r>
        <w:t>Белорусская</w:t>
      </w:r>
      <w:r>
        <w:rPr>
          <w:spacing w:val="21"/>
        </w:rPr>
        <w:t xml:space="preserve"> </w:t>
      </w:r>
      <w:r>
        <w:t>14,</w:t>
      </w:r>
      <w:r>
        <w:rPr>
          <w:spacing w:val="21"/>
        </w:rPr>
        <w:t xml:space="preserve"> </w:t>
      </w:r>
      <w:r>
        <w:t>корпус</w:t>
      </w:r>
      <w:r>
        <w:rPr>
          <w:spacing w:val="24"/>
        </w:rPr>
        <w:t xml:space="preserve"> </w:t>
      </w:r>
      <w:r>
        <w:t>Д,</w:t>
      </w:r>
      <w:r>
        <w:rPr>
          <w:spacing w:val="21"/>
        </w:rPr>
        <w:t xml:space="preserve"> </w:t>
      </w:r>
      <w:r>
        <w:t>аудитории</w:t>
      </w:r>
      <w:r>
        <w:rPr>
          <w:spacing w:val="22"/>
        </w:rPr>
        <w:t xml:space="preserve"> </w:t>
      </w:r>
      <w:r>
        <w:t>Д-402, 413.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проходит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этапов:</w:t>
      </w:r>
    </w:p>
    <w:p w:rsidR="00AD296F" w:rsidRDefault="00250D44">
      <w:pPr>
        <w:pStyle w:val="a3"/>
        <w:ind w:left="709"/>
      </w:pPr>
      <w:r>
        <w:t>с</w:t>
      </w:r>
      <w:r>
        <w:rPr>
          <w:spacing w:val="-2"/>
        </w:rPr>
        <w:t xml:space="preserve"> </w:t>
      </w:r>
      <w:r>
        <w:t>1</w:t>
      </w:r>
      <w:r w:rsidR="001F088E">
        <w:t>8</w:t>
      </w:r>
      <w:r>
        <w:t xml:space="preserve"> февраля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</w:t>
      </w:r>
      <w:r w:rsidR="001F088E">
        <w:t>7</w:t>
      </w:r>
      <w:r>
        <w:t xml:space="preserve"> марта 202</w:t>
      </w:r>
      <w:r w:rsidR="001F088E">
        <w:t>7</w:t>
      </w:r>
      <w:r>
        <w:t xml:space="preserve"> г.</w:t>
      </w:r>
      <w:r>
        <w:rPr>
          <w:spacing w:val="-1"/>
        </w:rPr>
        <w:t xml:space="preserve"> </w:t>
      </w:r>
      <w:r>
        <w:t>– прием</w:t>
      </w:r>
      <w:r>
        <w:rPr>
          <w:spacing w:val="-1"/>
        </w:rPr>
        <w:t xml:space="preserve"> </w:t>
      </w:r>
      <w:r>
        <w:rPr>
          <w:spacing w:val="-2"/>
        </w:rPr>
        <w:t>заявок;</w:t>
      </w:r>
    </w:p>
    <w:p w:rsidR="00AD296F" w:rsidRDefault="00250D44">
      <w:pPr>
        <w:ind w:left="709"/>
        <w:rPr>
          <w:sz w:val="24"/>
        </w:rPr>
      </w:pPr>
      <w:r>
        <w:rPr>
          <w:b/>
          <w:sz w:val="24"/>
        </w:rPr>
        <w:t>1</w:t>
      </w:r>
      <w:r w:rsidR="001F088E">
        <w:rPr>
          <w:b/>
          <w:sz w:val="24"/>
        </w:rPr>
        <w:t>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марта 202</w:t>
      </w:r>
      <w:r w:rsidR="001F088E"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г.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олимпиады;</w:t>
      </w:r>
    </w:p>
    <w:p w:rsidR="00AD296F" w:rsidRDefault="00250D44">
      <w:pPr>
        <w:pStyle w:val="a3"/>
        <w:ind w:left="709" w:right="140"/>
      </w:pPr>
      <w:r>
        <w:t>с 1</w:t>
      </w:r>
      <w:r w:rsidR="001F088E">
        <w:t>8</w:t>
      </w:r>
      <w:r>
        <w:t xml:space="preserve"> марта по 2</w:t>
      </w:r>
      <w:r w:rsidR="001F088E">
        <w:t>1</w:t>
      </w:r>
      <w:r>
        <w:t xml:space="preserve"> марта 202</w:t>
      </w:r>
      <w:r w:rsidR="001F088E">
        <w:t>7</w:t>
      </w:r>
      <w:r>
        <w:t xml:space="preserve"> г. – решение комиссии по определению победителей и </w:t>
      </w:r>
      <w:r>
        <w:rPr>
          <w:spacing w:val="-2"/>
        </w:rPr>
        <w:t>призеров;</w:t>
      </w:r>
    </w:p>
    <w:p w:rsidR="00AD296F" w:rsidRDefault="00250D44">
      <w:pPr>
        <w:pStyle w:val="a3"/>
        <w:tabs>
          <w:tab w:val="left" w:pos="1165"/>
          <w:tab w:val="left" w:pos="1971"/>
          <w:tab w:val="left" w:pos="2667"/>
          <w:tab w:val="left" w:pos="3039"/>
          <w:tab w:val="left" w:pos="3337"/>
          <w:tab w:val="left" w:pos="4734"/>
          <w:tab w:val="left" w:pos="5636"/>
          <w:tab w:val="left" w:pos="7131"/>
          <w:tab w:val="left" w:pos="8291"/>
        </w:tabs>
        <w:ind w:left="709" w:right="141"/>
      </w:pPr>
      <w:r>
        <w:rPr>
          <w:spacing w:val="-6"/>
        </w:rPr>
        <w:t>30</w:t>
      </w:r>
      <w:r>
        <w:tab/>
      </w:r>
      <w:r>
        <w:rPr>
          <w:spacing w:val="-2"/>
        </w:rPr>
        <w:t>марта</w:t>
      </w:r>
      <w:r>
        <w:tab/>
      </w:r>
      <w:r>
        <w:rPr>
          <w:spacing w:val="-4"/>
        </w:rPr>
        <w:t>202</w:t>
      </w:r>
      <w:r w:rsidR="001F088E">
        <w:rPr>
          <w:spacing w:val="-4"/>
        </w:rPr>
        <w:t>7</w:t>
      </w:r>
      <w:r>
        <w:tab/>
      </w:r>
      <w:r>
        <w:rPr>
          <w:spacing w:val="-6"/>
        </w:rPr>
        <w:t>г.</w:t>
      </w:r>
      <w:r>
        <w:tab/>
        <w:t>-</w:t>
      </w:r>
      <w:r>
        <w:tab/>
      </w:r>
      <w:r>
        <w:rPr>
          <w:spacing w:val="-2"/>
        </w:rPr>
        <w:t>подведение</w:t>
      </w:r>
      <w:r>
        <w:tab/>
      </w:r>
      <w:r>
        <w:rPr>
          <w:spacing w:val="-2"/>
        </w:rPr>
        <w:t>итогов</w:t>
      </w:r>
      <w:r>
        <w:tab/>
      </w:r>
      <w:r>
        <w:rPr>
          <w:spacing w:val="-2"/>
        </w:rPr>
        <w:t>Олимпиады,</w:t>
      </w:r>
      <w:r>
        <w:tab/>
      </w:r>
      <w:r>
        <w:rPr>
          <w:spacing w:val="-2"/>
        </w:rPr>
        <w:t>вручение</w:t>
      </w:r>
      <w:r>
        <w:tab/>
      </w:r>
      <w:r>
        <w:rPr>
          <w:spacing w:val="-2"/>
        </w:rPr>
        <w:t xml:space="preserve">дипломов, </w:t>
      </w:r>
      <w:r>
        <w:t>сертификатов участников (по требованию).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709"/>
        </w:tabs>
        <w:ind w:left="1" w:right="138" w:firstLine="0"/>
        <w:jc w:val="both"/>
        <w:rPr>
          <w:sz w:val="24"/>
        </w:rPr>
      </w:pPr>
      <w:r>
        <w:rPr>
          <w:sz w:val="24"/>
        </w:rPr>
        <w:t xml:space="preserve">Информационное обеспечение участников Олимпиады реализуется посредством публикации информации в сети «Интернет» на странице Олимпиады на корпоративном сайте (портале) ФГБОУ ВО «Тольяттинский государственный университет» по адресу: </w:t>
      </w:r>
      <w:hyperlink r:id="rId5">
        <w:r>
          <w:rPr>
            <w:color w:val="0000FF"/>
            <w:sz w:val="24"/>
            <w:u w:val="single" w:color="0000FF"/>
          </w:rPr>
          <w:t>https://priem.tltsu.ru/contest/olimpiadnyy-marafon-tgu/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>(далее - официальный сайт Олимпиады),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также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платформах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молодежного</w:t>
      </w:r>
      <w:r>
        <w:rPr>
          <w:spacing w:val="59"/>
          <w:w w:val="150"/>
          <w:sz w:val="24"/>
        </w:rPr>
        <w:t xml:space="preserve"> </w:t>
      </w:r>
      <w:proofErr w:type="spellStart"/>
      <w:r>
        <w:rPr>
          <w:spacing w:val="-2"/>
          <w:sz w:val="24"/>
        </w:rPr>
        <w:t>медиахолдинга</w:t>
      </w:r>
      <w:proofErr w:type="spellEnd"/>
    </w:p>
    <w:p w:rsidR="00AD296F" w:rsidRDefault="00250D44">
      <w:pPr>
        <w:pStyle w:val="a3"/>
        <w:jc w:val="both"/>
      </w:pPr>
      <w:r>
        <w:t>«Есть</w:t>
      </w:r>
      <w:r>
        <w:rPr>
          <w:spacing w:val="-4"/>
        </w:rPr>
        <w:t xml:space="preserve"> </w:t>
      </w:r>
      <w:proofErr w:type="spellStart"/>
      <w:r>
        <w:t>talk</w:t>
      </w:r>
      <w:proofErr w:type="spellEnd"/>
      <w:r>
        <w:t>!»</w:t>
      </w:r>
      <w:r>
        <w:rPr>
          <w:spacing w:val="-1"/>
        </w:rPr>
        <w:t xml:space="preserve"> </w:t>
      </w:r>
      <w:r>
        <w:t>(talk-on.ru),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новостной</w:t>
      </w:r>
      <w:r>
        <w:rPr>
          <w:spacing w:val="-3"/>
        </w:rPr>
        <w:t xml:space="preserve"> </w:t>
      </w:r>
      <w:r>
        <w:t>ленте</w:t>
      </w:r>
      <w:r>
        <w:rPr>
          <w:spacing w:val="-2"/>
        </w:rPr>
        <w:t xml:space="preserve"> </w:t>
      </w:r>
      <w:r>
        <w:t>корпоративного</w:t>
      </w:r>
      <w:r>
        <w:rPr>
          <w:spacing w:val="-4"/>
        </w:rPr>
        <w:t xml:space="preserve"> </w:t>
      </w:r>
      <w:r>
        <w:t xml:space="preserve">сайта </w:t>
      </w:r>
      <w:r>
        <w:rPr>
          <w:spacing w:val="-2"/>
        </w:rPr>
        <w:t>tltsu.ru.</w:t>
      </w:r>
    </w:p>
    <w:p w:rsidR="00AD296F" w:rsidRDefault="00AD296F">
      <w:pPr>
        <w:pStyle w:val="a3"/>
        <w:ind w:left="0"/>
      </w:pPr>
    </w:p>
    <w:p w:rsidR="00AD296F" w:rsidRDefault="00250D44">
      <w:pPr>
        <w:pStyle w:val="1"/>
        <w:numPr>
          <w:ilvl w:val="0"/>
          <w:numId w:val="2"/>
        </w:numPr>
        <w:tabs>
          <w:tab w:val="left" w:pos="3443"/>
        </w:tabs>
        <w:ind w:left="3443"/>
        <w:jc w:val="left"/>
      </w:pPr>
      <w:r>
        <w:t>Регистрация</w:t>
      </w:r>
      <w:r>
        <w:rPr>
          <w:spacing w:val="-5"/>
        </w:rPr>
        <w:t xml:space="preserve"> </w:t>
      </w:r>
      <w:r>
        <w:rPr>
          <w:spacing w:val="-2"/>
        </w:rPr>
        <w:t>участников</w:t>
      </w:r>
    </w:p>
    <w:p w:rsidR="00AD296F" w:rsidRDefault="00AD296F">
      <w:pPr>
        <w:pStyle w:val="a3"/>
        <w:ind w:left="0"/>
        <w:rPr>
          <w:b/>
        </w:rPr>
      </w:pPr>
    </w:p>
    <w:p w:rsidR="00AD296F" w:rsidRDefault="00250D44">
      <w:pPr>
        <w:pStyle w:val="a4"/>
        <w:numPr>
          <w:ilvl w:val="1"/>
          <w:numId w:val="2"/>
        </w:numPr>
        <w:tabs>
          <w:tab w:val="left" w:pos="560"/>
        </w:tabs>
        <w:ind w:left="1" w:right="138" w:firstLine="0"/>
        <w:jc w:val="both"/>
        <w:rPr>
          <w:sz w:val="24"/>
        </w:rPr>
      </w:pPr>
      <w:r>
        <w:rPr>
          <w:sz w:val="24"/>
        </w:rPr>
        <w:t xml:space="preserve">Регистрация проводится дистанционно путем отправки заявки участника на электронную почту организатора </w:t>
      </w:r>
      <w:hyperlink r:id="rId6">
        <w:r>
          <w:rPr>
            <w:color w:val="0000FF"/>
            <w:sz w:val="24"/>
            <w:u w:val="single" w:color="0000FF"/>
          </w:rPr>
          <w:t>olimpiada-tgu@tltsu.ru</w:t>
        </w:r>
      </w:hyperlink>
      <w:r>
        <w:rPr>
          <w:sz w:val="24"/>
        </w:rPr>
        <w:t>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52"/>
        </w:tabs>
        <w:spacing w:before="1"/>
        <w:ind w:left="1" w:right="141" w:firstLine="0"/>
        <w:jc w:val="both"/>
        <w:rPr>
          <w:sz w:val="24"/>
        </w:rPr>
      </w:pPr>
      <w:r>
        <w:rPr>
          <w:sz w:val="24"/>
        </w:rPr>
        <w:t>В электронной заявке каждый участник должен указывать фамилию, имя, отчество, номер школы, номер класса, контактную информацию.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60.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69"/>
        </w:tabs>
        <w:ind w:left="1" w:right="140" w:firstLine="0"/>
        <w:jc w:val="both"/>
        <w:rPr>
          <w:sz w:val="24"/>
        </w:rPr>
      </w:pPr>
      <w:r>
        <w:rPr>
          <w:sz w:val="24"/>
        </w:rPr>
        <w:t>Заполненное согласие на обработку персональных данных необходимо принести с собой на Олимпиаду и отдать организатору.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524"/>
        </w:tabs>
        <w:ind w:left="1" w:right="140" w:firstLine="0"/>
        <w:jc w:val="both"/>
        <w:rPr>
          <w:sz w:val="24"/>
        </w:rPr>
      </w:pPr>
      <w:r>
        <w:rPr>
          <w:sz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AD296F" w:rsidRDefault="00AD296F">
      <w:pPr>
        <w:pStyle w:val="a3"/>
        <w:ind w:left="0"/>
      </w:pPr>
    </w:p>
    <w:p w:rsidR="00AD296F" w:rsidRDefault="00250D44">
      <w:pPr>
        <w:pStyle w:val="1"/>
        <w:numPr>
          <w:ilvl w:val="0"/>
          <w:numId w:val="2"/>
        </w:numPr>
        <w:tabs>
          <w:tab w:val="left" w:pos="2276"/>
        </w:tabs>
        <w:ind w:left="2276"/>
        <w:jc w:val="left"/>
      </w:pPr>
      <w:r>
        <w:t>Правила</w:t>
      </w:r>
      <w:r>
        <w:rPr>
          <w:spacing w:val="-6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олимпиадных</w:t>
      </w:r>
      <w:r>
        <w:rPr>
          <w:spacing w:val="-2"/>
        </w:rPr>
        <w:t xml:space="preserve"> состязаниях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709"/>
        </w:tabs>
        <w:spacing w:before="273"/>
        <w:ind w:left="1" w:right="143" w:firstLine="0"/>
        <w:rPr>
          <w:sz w:val="24"/>
        </w:rPr>
      </w:pP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состязаниях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9-11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классов общеобразовательных школ, прошедшие регистрацию.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  <w:tab w:val="left" w:pos="709"/>
        </w:tabs>
        <w:ind w:right="2839"/>
        <w:rPr>
          <w:sz w:val="24"/>
        </w:rPr>
      </w:pPr>
      <w:r>
        <w:rPr>
          <w:sz w:val="24"/>
        </w:rPr>
        <w:t>Олимпиада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группам: первая группа – 9 классы;</w:t>
      </w:r>
    </w:p>
    <w:p w:rsidR="00AD296F" w:rsidRDefault="00250D44">
      <w:pPr>
        <w:pStyle w:val="a3"/>
        <w:spacing w:before="1"/>
        <w:ind w:left="709" w:right="5429"/>
      </w:pPr>
      <w:r>
        <w:t>вторая</w:t>
      </w:r>
      <w:r>
        <w:rPr>
          <w:spacing w:val="-8"/>
        </w:rPr>
        <w:t xml:space="preserve"> </w:t>
      </w:r>
      <w:r>
        <w:t>группа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классы; третья</w:t>
      </w:r>
      <w:r>
        <w:rPr>
          <w:spacing w:val="-4"/>
        </w:rPr>
        <w:t xml:space="preserve"> </w:t>
      </w:r>
      <w:r>
        <w:t>группа –</w:t>
      </w:r>
      <w:r>
        <w:rPr>
          <w:spacing w:val="-1"/>
        </w:rPr>
        <w:t xml:space="preserve"> </w:t>
      </w:r>
      <w:r>
        <w:t xml:space="preserve">11 </w:t>
      </w:r>
      <w:r>
        <w:rPr>
          <w:spacing w:val="-2"/>
        </w:rPr>
        <w:t>классы;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71"/>
        </w:tabs>
        <w:ind w:left="1" w:right="139" w:firstLine="0"/>
        <w:rPr>
          <w:sz w:val="24"/>
        </w:rPr>
      </w:pPr>
      <w:r>
        <w:rPr>
          <w:sz w:val="24"/>
        </w:rPr>
        <w:t>Олимпиада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очном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базе</w:t>
      </w:r>
      <w:r>
        <w:rPr>
          <w:spacing w:val="40"/>
          <w:sz w:val="24"/>
        </w:rPr>
        <w:t xml:space="preserve"> </w:t>
      </w:r>
      <w:r>
        <w:rPr>
          <w:sz w:val="24"/>
        </w:rPr>
        <w:t>ТГУ,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адресу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Тольятти,</w:t>
      </w:r>
      <w:r>
        <w:rPr>
          <w:spacing w:val="40"/>
          <w:sz w:val="24"/>
        </w:rPr>
        <w:t xml:space="preserve"> </w:t>
      </w:r>
      <w:r>
        <w:rPr>
          <w:sz w:val="24"/>
        </w:rPr>
        <w:t>ул. Белорусская, 14, корпус Д, аудитории Д-402, 413.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График</w:t>
      </w:r>
      <w:r>
        <w:rPr>
          <w:spacing w:val="-8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-2"/>
          <w:sz w:val="24"/>
        </w:rPr>
        <w:t xml:space="preserve"> Олимпиады.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Регламент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:rsidR="00AD296F" w:rsidRDefault="00AD296F">
      <w:pPr>
        <w:pStyle w:val="a4"/>
        <w:rPr>
          <w:sz w:val="24"/>
        </w:rPr>
        <w:sectPr w:rsidR="00AD296F">
          <w:type w:val="continuous"/>
          <w:pgSz w:w="11910" w:h="16840"/>
          <w:pgMar w:top="620" w:right="708" w:bottom="280" w:left="1700" w:header="720" w:footer="720" w:gutter="0"/>
          <w:cols w:space="720"/>
        </w:sectPr>
      </w:pPr>
    </w:p>
    <w:p w:rsidR="00AD296F" w:rsidRDefault="00250D44">
      <w:pPr>
        <w:pStyle w:val="a3"/>
        <w:spacing w:before="70"/>
        <w:ind w:left="709"/>
      </w:pPr>
      <w:r>
        <w:lastRenderedPageBreak/>
        <w:t>1</w:t>
      </w:r>
      <w:r w:rsidR="001F088E">
        <w:t>8</w:t>
      </w:r>
      <w:r>
        <w:rPr>
          <w:spacing w:val="-1"/>
        </w:rPr>
        <w:t xml:space="preserve"> </w:t>
      </w:r>
      <w:r>
        <w:t xml:space="preserve">марта </w:t>
      </w:r>
      <w:r>
        <w:rPr>
          <w:spacing w:val="-4"/>
        </w:rPr>
        <w:t>2026</w:t>
      </w:r>
    </w:p>
    <w:p w:rsidR="00AD296F" w:rsidRDefault="00250D44">
      <w:pPr>
        <w:pStyle w:val="a3"/>
        <w:ind w:left="709" w:right="2949"/>
      </w:pPr>
      <w:r>
        <w:t>15:00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16:00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регистрация</w:t>
      </w:r>
      <w:r>
        <w:rPr>
          <w:spacing w:val="-8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олимпиады; 16:00 – 17:00 – проведение Олимпиады;</w:t>
      </w:r>
    </w:p>
    <w:p w:rsidR="00AD296F" w:rsidRDefault="00250D44">
      <w:pPr>
        <w:pStyle w:val="a3"/>
        <w:ind w:left="709"/>
      </w:pPr>
      <w:r>
        <w:t>30</w:t>
      </w:r>
      <w:r>
        <w:rPr>
          <w:spacing w:val="-1"/>
        </w:rPr>
        <w:t xml:space="preserve"> </w:t>
      </w:r>
      <w:r>
        <w:t xml:space="preserve">марта </w:t>
      </w:r>
      <w:r>
        <w:rPr>
          <w:spacing w:val="-4"/>
        </w:rPr>
        <w:t>2026</w:t>
      </w:r>
    </w:p>
    <w:p w:rsidR="00AD296F" w:rsidRDefault="00250D44">
      <w:pPr>
        <w:pStyle w:val="a3"/>
        <w:ind w:left="709"/>
      </w:pPr>
      <w:r>
        <w:t>16:00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17:00 –</w:t>
      </w:r>
      <w:r>
        <w:rPr>
          <w:spacing w:val="-1"/>
        </w:rPr>
        <w:t xml:space="preserve"> </w:t>
      </w:r>
      <w:r>
        <w:t>подведение</w:t>
      </w:r>
      <w:r>
        <w:rPr>
          <w:spacing w:val="-1"/>
        </w:rPr>
        <w:t xml:space="preserve"> </w:t>
      </w:r>
      <w:r>
        <w:rPr>
          <w:spacing w:val="-2"/>
        </w:rPr>
        <w:t>итогов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47"/>
        </w:tabs>
        <w:ind w:left="1" w:right="140" w:firstLine="0"/>
        <w:rPr>
          <w:sz w:val="24"/>
        </w:rPr>
      </w:pPr>
      <w:r>
        <w:rPr>
          <w:sz w:val="24"/>
        </w:rPr>
        <w:t>Размещение участников Олимпиады в аудиториях осуществляется по номинациям и возрастным группа</w:t>
      </w:r>
      <w:bookmarkStart w:id="0" w:name="_GoBack"/>
      <w:bookmarkEnd w:id="0"/>
      <w:r>
        <w:rPr>
          <w:sz w:val="24"/>
        </w:rPr>
        <w:t>м при сопровождении организаторов.</w:t>
      </w:r>
    </w:p>
    <w:p w:rsidR="00AD296F" w:rsidRDefault="00250D44">
      <w:pPr>
        <w:pStyle w:val="a3"/>
        <w:tabs>
          <w:tab w:val="left" w:pos="567"/>
          <w:tab w:val="left" w:pos="1760"/>
          <w:tab w:val="left" w:pos="2567"/>
          <w:tab w:val="left" w:pos="3363"/>
          <w:tab w:val="left" w:pos="4640"/>
          <w:tab w:val="left" w:pos="6090"/>
          <w:tab w:val="left" w:pos="7592"/>
          <w:tab w:val="left" w:pos="8600"/>
        </w:tabs>
        <w:ind w:right="138"/>
      </w:pPr>
      <w:r>
        <w:rPr>
          <w:spacing w:val="-4"/>
        </w:rPr>
        <w:t>3.7,</w:t>
      </w:r>
      <w:r>
        <w:tab/>
      </w:r>
      <w:r>
        <w:rPr>
          <w:spacing w:val="-2"/>
        </w:rPr>
        <w:t>Участник</w:t>
      </w:r>
      <w:r>
        <w:tab/>
      </w:r>
      <w:r>
        <w:rPr>
          <w:spacing w:val="-4"/>
        </w:rPr>
        <w:t>имеет</w:t>
      </w:r>
      <w:r>
        <w:tab/>
      </w:r>
      <w:r>
        <w:rPr>
          <w:spacing w:val="-4"/>
        </w:rPr>
        <w:t>право</w:t>
      </w:r>
      <w:r>
        <w:tab/>
      </w:r>
      <w:r>
        <w:rPr>
          <w:spacing w:val="-2"/>
        </w:rPr>
        <w:t>завершить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конкурсного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раньше </w:t>
      </w:r>
      <w:r>
        <w:t>установленного срока.</w:t>
      </w:r>
    </w:p>
    <w:p w:rsidR="00AD296F" w:rsidRDefault="00250D44">
      <w:pPr>
        <w:pStyle w:val="a4"/>
        <w:numPr>
          <w:ilvl w:val="1"/>
          <w:numId w:val="1"/>
        </w:numPr>
        <w:tabs>
          <w:tab w:val="left" w:pos="421"/>
        </w:tabs>
        <w:ind w:right="222" w:firstLine="0"/>
        <w:rPr>
          <w:sz w:val="24"/>
        </w:rPr>
      </w:pPr>
      <w:r>
        <w:rPr>
          <w:sz w:val="24"/>
        </w:rPr>
        <w:t>Участники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 аудитории и за её пределами, не создавая помех другим участникам.</w:t>
      </w:r>
    </w:p>
    <w:p w:rsidR="00AD296F" w:rsidRDefault="00250D44">
      <w:pPr>
        <w:pStyle w:val="a4"/>
        <w:numPr>
          <w:ilvl w:val="1"/>
          <w:numId w:val="1"/>
        </w:numPr>
        <w:tabs>
          <w:tab w:val="left" w:pos="421"/>
        </w:tabs>
        <w:ind w:right="374" w:firstLine="0"/>
        <w:rPr>
          <w:sz w:val="24"/>
        </w:rPr>
      </w:pP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 фото-, видеоаппаратуру, и иные средства хранения и передачи информации.</w:t>
      </w:r>
    </w:p>
    <w:p w:rsidR="00AD296F" w:rsidRDefault="00250D44">
      <w:pPr>
        <w:pStyle w:val="a4"/>
        <w:numPr>
          <w:ilvl w:val="1"/>
          <w:numId w:val="1"/>
        </w:numPr>
        <w:tabs>
          <w:tab w:val="left" w:pos="567"/>
        </w:tabs>
        <w:ind w:right="137" w:firstLine="0"/>
        <w:jc w:val="both"/>
        <w:rPr>
          <w:sz w:val="24"/>
        </w:rPr>
      </w:pPr>
      <w:r>
        <w:rPr>
          <w:sz w:val="24"/>
        </w:rPr>
        <w:t>Не допускается присутствие руководителей и третьих лиц (кроме организаторов) в аудиториях с участниками Олимпиады, а также их консультирование в процессе выполнения конкурсного задания. Все контакты участников и сопровождающих их лиц осуществляются с разрешения организаторов.</w:t>
      </w:r>
    </w:p>
    <w:p w:rsidR="00AD296F" w:rsidRDefault="00250D44">
      <w:pPr>
        <w:pStyle w:val="a4"/>
        <w:numPr>
          <w:ilvl w:val="1"/>
          <w:numId w:val="1"/>
        </w:numPr>
        <w:tabs>
          <w:tab w:val="left" w:pos="581"/>
        </w:tabs>
        <w:ind w:right="139" w:firstLine="0"/>
        <w:jc w:val="both"/>
        <w:rPr>
          <w:sz w:val="24"/>
        </w:rPr>
      </w:pPr>
      <w:r>
        <w:rPr>
          <w:sz w:val="24"/>
        </w:rPr>
        <w:t>Во время проведения Олимпиады участники соблюдают условия и требования по проведению Олимпиады и следуют указаниям представителей организатора Олимпиады.</w:t>
      </w:r>
    </w:p>
    <w:p w:rsidR="00AD296F" w:rsidRDefault="00250D44">
      <w:pPr>
        <w:pStyle w:val="a4"/>
        <w:numPr>
          <w:ilvl w:val="1"/>
          <w:numId w:val="1"/>
        </w:numPr>
        <w:tabs>
          <w:tab w:val="left" w:pos="541"/>
        </w:tabs>
        <w:ind w:right="138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 и требований по проведению Олимпиады организатор олимпиады вправе удалить такого участника Олимпиады из аудитории, при этом он лишается права дальнейшего участия в олимпиаде текущего года, а его результаты аннулируются.</w:t>
      </w:r>
    </w:p>
    <w:p w:rsidR="00AD296F" w:rsidRDefault="00AD296F">
      <w:pPr>
        <w:pStyle w:val="a3"/>
        <w:ind w:left="0"/>
      </w:pPr>
    </w:p>
    <w:p w:rsidR="00AD296F" w:rsidRDefault="00250D44">
      <w:pPr>
        <w:pStyle w:val="1"/>
        <w:numPr>
          <w:ilvl w:val="0"/>
          <w:numId w:val="2"/>
        </w:numPr>
        <w:tabs>
          <w:tab w:val="left" w:pos="3503"/>
        </w:tabs>
        <w:ind w:left="3503"/>
        <w:jc w:val="left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rPr>
          <w:spacing w:val="-2"/>
        </w:rPr>
        <w:t>работ</w:t>
      </w:r>
    </w:p>
    <w:p w:rsidR="00AD296F" w:rsidRDefault="00AD296F">
      <w:pPr>
        <w:pStyle w:val="a3"/>
        <w:ind w:left="0"/>
        <w:rPr>
          <w:b/>
        </w:rPr>
      </w:pPr>
    </w:p>
    <w:p w:rsidR="00AD296F" w:rsidRDefault="00250D44">
      <w:pPr>
        <w:pStyle w:val="a4"/>
        <w:numPr>
          <w:ilvl w:val="1"/>
          <w:numId w:val="2"/>
        </w:numPr>
        <w:tabs>
          <w:tab w:val="left" w:pos="473"/>
        </w:tabs>
        <w:ind w:left="1" w:right="139" w:firstLine="0"/>
        <w:rPr>
          <w:sz w:val="24"/>
        </w:rPr>
      </w:pPr>
      <w:r>
        <w:rPr>
          <w:sz w:val="24"/>
        </w:rPr>
        <w:t>Предметная</w:t>
      </w:r>
      <w:r>
        <w:rPr>
          <w:spacing w:val="40"/>
          <w:sz w:val="24"/>
        </w:rPr>
        <w:t xml:space="preserve"> </w:t>
      </w:r>
      <w:r>
        <w:rPr>
          <w:sz w:val="24"/>
        </w:rPr>
        <w:t>олимпиада</w:t>
      </w:r>
      <w:r>
        <w:rPr>
          <w:spacing w:val="40"/>
          <w:sz w:val="24"/>
        </w:rPr>
        <w:t xml:space="preserve"> </w:t>
      </w:r>
      <w:r>
        <w:rPr>
          <w:sz w:val="24"/>
        </w:rPr>
        <w:t>«Экология»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себя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50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практических конкурсных заданий, содержание которых соответствует учебному предмету «Экология».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i/>
          <w:sz w:val="24"/>
        </w:rPr>
      </w:pPr>
      <w:r>
        <w:rPr>
          <w:sz w:val="24"/>
        </w:rPr>
        <w:t>Правильное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</w:t>
      </w:r>
      <w:r>
        <w:rPr>
          <w:i/>
          <w:spacing w:val="-2"/>
          <w:sz w:val="24"/>
        </w:rPr>
        <w:t>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выставляется 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AD296F" w:rsidRDefault="00AD296F">
      <w:pPr>
        <w:pStyle w:val="a3"/>
        <w:ind w:left="0"/>
      </w:pPr>
    </w:p>
    <w:p w:rsidR="00AD296F" w:rsidRDefault="00250D44">
      <w:pPr>
        <w:pStyle w:val="1"/>
        <w:numPr>
          <w:ilvl w:val="0"/>
          <w:numId w:val="2"/>
        </w:numPr>
        <w:tabs>
          <w:tab w:val="left" w:pos="3138"/>
        </w:tabs>
        <w:spacing w:before="1"/>
        <w:ind w:left="3138"/>
        <w:jc w:val="left"/>
      </w:pPr>
      <w:r>
        <w:t>Проверка</w:t>
      </w:r>
      <w:r>
        <w:rPr>
          <w:spacing w:val="-7"/>
        </w:rPr>
        <w:t xml:space="preserve"> </w:t>
      </w:r>
      <w:r>
        <w:t>олимпиадных</w:t>
      </w:r>
      <w:r>
        <w:rPr>
          <w:spacing w:val="-3"/>
        </w:rPr>
        <w:t xml:space="preserve"> </w:t>
      </w:r>
      <w:r>
        <w:rPr>
          <w:spacing w:val="-2"/>
        </w:rPr>
        <w:t>работ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spacing w:before="276"/>
        <w:ind w:left="421" w:hanging="420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 жюри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21"/>
        </w:tabs>
        <w:ind w:left="1" w:right="61" w:firstLine="0"/>
        <w:jc w:val="both"/>
        <w:rPr>
          <w:sz w:val="24"/>
        </w:rPr>
      </w:pPr>
      <w:r>
        <w:rPr>
          <w:sz w:val="24"/>
        </w:rPr>
        <w:t>Подведение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(индивидуального) </w:t>
      </w:r>
      <w:r>
        <w:rPr>
          <w:spacing w:val="-2"/>
          <w:sz w:val="24"/>
        </w:rPr>
        <w:t>зачёта.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531"/>
        </w:tabs>
        <w:ind w:left="1" w:right="140" w:firstLine="0"/>
        <w:jc w:val="both"/>
        <w:rPr>
          <w:sz w:val="24"/>
        </w:rPr>
      </w:pPr>
      <w:r>
        <w:rPr>
          <w:sz w:val="24"/>
        </w:rPr>
        <w:t>Информация о результатах Олимпиады доводится до участников посредством размещения на официальном сайте Олимпиады. Здесь же фиксируются сроки подачи апелляции, день, место и время заседания апелляционной комиссии.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78"/>
        </w:tabs>
        <w:ind w:left="1" w:right="142" w:firstLine="0"/>
        <w:jc w:val="both"/>
        <w:rPr>
          <w:sz w:val="24"/>
        </w:rPr>
      </w:pPr>
      <w:r>
        <w:rPr>
          <w:sz w:val="24"/>
        </w:rPr>
        <w:t xml:space="preserve">Участник в течение трех календарных дней после публикации результатов имеет </w:t>
      </w:r>
      <w:r>
        <w:rPr>
          <w:spacing w:val="-2"/>
          <w:sz w:val="24"/>
        </w:rPr>
        <w:t>право</w:t>
      </w:r>
    </w:p>
    <w:p w:rsidR="00AD296F" w:rsidRDefault="00250D44">
      <w:pPr>
        <w:pStyle w:val="a3"/>
        <w:ind w:right="139"/>
        <w:jc w:val="both"/>
      </w:pPr>
      <w:r>
        <w:t>подать апелляцию. Заявления, полученные по истечению указанных сроков,</w:t>
      </w:r>
      <w:r>
        <w:rPr>
          <w:spacing w:val="40"/>
        </w:rPr>
        <w:t xml:space="preserve"> </w:t>
      </w:r>
      <w:r>
        <w:t>рассмотрению не подлежат.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81"/>
        </w:tabs>
        <w:ind w:left="1" w:right="140" w:firstLine="0"/>
        <w:jc w:val="both"/>
        <w:rPr>
          <w:sz w:val="24"/>
        </w:rPr>
      </w:pPr>
      <w:r>
        <w:rPr>
          <w:sz w:val="24"/>
        </w:rPr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35"/>
        </w:tabs>
        <w:ind w:left="1" w:right="115" w:firstLine="0"/>
        <w:jc w:val="both"/>
        <w:rPr>
          <w:sz w:val="24"/>
        </w:rPr>
      </w:pPr>
      <w:r>
        <w:rPr>
          <w:sz w:val="24"/>
        </w:rPr>
        <w:t>Олимпиадные работы победителей и призеров хранятся в Оргкомитете Олимпиады в 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текущем учебном</w:t>
      </w:r>
      <w:r>
        <w:rPr>
          <w:spacing w:val="-2"/>
          <w:sz w:val="24"/>
        </w:rPr>
        <w:t xml:space="preserve"> году.</w:t>
      </w:r>
    </w:p>
    <w:p w:rsidR="00AD296F" w:rsidRDefault="00250D44">
      <w:pPr>
        <w:pStyle w:val="1"/>
        <w:numPr>
          <w:ilvl w:val="0"/>
          <w:numId w:val="2"/>
        </w:numPr>
        <w:tabs>
          <w:tab w:val="left" w:pos="2274"/>
        </w:tabs>
        <w:spacing w:before="274"/>
        <w:ind w:left="2274"/>
        <w:jc w:val="left"/>
      </w:pPr>
      <w:r>
        <w:t>Порядок</w:t>
      </w:r>
      <w:r>
        <w:rPr>
          <w:spacing w:val="-5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призеров</w:t>
      </w:r>
    </w:p>
    <w:p w:rsidR="00AD296F" w:rsidRDefault="00250D44">
      <w:pPr>
        <w:pStyle w:val="a4"/>
        <w:numPr>
          <w:ilvl w:val="1"/>
          <w:numId w:val="2"/>
        </w:numPr>
        <w:tabs>
          <w:tab w:val="left" w:pos="440"/>
        </w:tabs>
        <w:spacing w:before="276"/>
        <w:ind w:left="1" w:right="140" w:firstLine="0"/>
        <w:jc w:val="both"/>
        <w:rPr>
          <w:sz w:val="24"/>
        </w:rPr>
      </w:pPr>
      <w:r>
        <w:rPr>
          <w:sz w:val="24"/>
        </w:rPr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:rsidR="00AD296F" w:rsidRDefault="00AD296F">
      <w:pPr>
        <w:pStyle w:val="a4"/>
        <w:jc w:val="both"/>
        <w:rPr>
          <w:sz w:val="24"/>
        </w:rPr>
        <w:sectPr w:rsidR="00AD296F">
          <w:pgSz w:w="11910" w:h="16840"/>
          <w:pgMar w:top="620" w:right="708" w:bottom="280" w:left="1700" w:header="720" w:footer="720" w:gutter="0"/>
          <w:cols w:space="720"/>
        </w:sectPr>
      </w:pPr>
    </w:p>
    <w:p w:rsidR="00AD296F" w:rsidRDefault="00250D44">
      <w:pPr>
        <w:pStyle w:val="a4"/>
        <w:numPr>
          <w:ilvl w:val="1"/>
          <w:numId w:val="2"/>
        </w:numPr>
        <w:tabs>
          <w:tab w:val="left" w:pos="565"/>
        </w:tabs>
        <w:spacing w:before="70"/>
        <w:ind w:left="1" w:right="138" w:firstLine="0"/>
        <w:jc w:val="both"/>
        <w:rPr>
          <w:sz w:val="24"/>
        </w:rPr>
      </w:pPr>
      <w:r>
        <w:rPr>
          <w:sz w:val="24"/>
        </w:rPr>
        <w:t>Победители и призёры этапов Олимпиады определяются путем оценивания участников Олимпиады жюри олимпиады на основании суммы баллов, полученной участником за выполнение олимпиадных заданий, с учётом результатов апелляции.</w:t>
      </w: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250D44">
      <w:pPr>
        <w:pStyle w:val="1"/>
        <w:numPr>
          <w:ilvl w:val="0"/>
          <w:numId w:val="2"/>
        </w:numPr>
        <w:tabs>
          <w:tab w:val="left" w:pos="488"/>
          <w:tab w:val="left" w:pos="4256"/>
        </w:tabs>
        <w:ind w:left="4256" w:right="391" w:hanging="4008"/>
        <w:jc w:val="left"/>
      </w:pPr>
      <w:r>
        <w:t>Режим</w:t>
      </w:r>
      <w:r>
        <w:rPr>
          <w:spacing w:val="-6"/>
        </w:rPr>
        <w:t xml:space="preserve"> </w:t>
      </w:r>
      <w:r>
        <w:t>конфиденциальности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 xml:space="preserve">несанкционированного </w:t>
      </w:r>
      <w:r>
        <w:rPr>
          <w:spacing w:val="-2"/>
        </w:rPr>
        <w:t>доступа</w:t>
      </w:r>
    </w:p>
    <w:p w:rsidR="00AD296F" w:rsidRDefault="00AD296F">
      <w:pPr>
        <w:pStyle w:val="a3"/>
        <w:ind w:left="0"/>
        <w:rPr>
          <w:b/>
        </w:rPr>
      </w:pPr>
    </w:p>
    <w:p w:rsidR="00AD296F" w:rsidRDefault="00250D44">
      <w:pPr>
        <w:pStyle w:val="a4"/>
        <w:numPr>
          <w:ilvl w:val="1"/>
          <w:numId w:val="2"/>
        </w:numPr>
        <w:tabs>
          <w:tab w:val="left" w:pos="471"/>
        </w:tabs>
        <w:ind w:left="1" w:right="140" w:firstLine="0"/>
        <w:jc w:val="both"/>
        <w:rPr>
          <w:sz w:val="24"/>
        </w:rPr>
      </w:pPr>
      <w:r>
        <w:rPr>
          <w:sz w:val="24"/>
        </w:rPr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AD296F" w:rsidRDefault="00AD296F">
      <w:pPr>
        <w:pStyle w:val="a3"/>
        <w:ind w:left="0"/>
      </w:pPr>
    </w:p>
    <w:p w:rsidR="00AD296F" w:rsidRDefault="00250D44">
      <w:pPr>
        <w:pStyle w:val="1"/>
        <w:numPr>
          <w:ilvl w:val="0"/>
          <w:numId w:val="2"/>
        </w:numPr>
        <w:tabs>
          <w:tab w:val="left" w:pos="3476"/>
        </w:tabs>
        <w:ind w:left="3476"/>
        <w:jc w:val="left"/>
      </w:pPr>
      <w:r>
        <w:t>Контакты</w:t>
      </w:r>
      <w:r>
        <w:rPr>
          <w:spacing w:val="-4"/>
        </w:rPr>
        <w:t xml:space="preserve"> </w:t>
      </w:r>
      <w:r>
        <w:rPr>
          <w:spacing w:val="-2"/>
        </w:rPr>
        <w:t>организатора</w:t>
      </w:r>
    </w:p>
    <w:p w:rsidR="00AD296F" w:rsidRDefault="00AD296F">
      <w:pPr>
        <w:pStyle w:val="a3"/>
        <w:ind w:left="0"/>
        <w:rPr>
          <w:b/>
        </w:rPr>
      </w:pPr>
    </w:p>
    <w:p w:rsidR="00AD296F" w:rsidRDefault="00250D44">
      <w:pPr>
        <w:pStyle w:val="a4"/>
        <w:numPr>
          <w:ilvl w:val="1"/>
          <w:numId w:val="2"/>
        </w:numPr>
        <w:tabs>
          <w:tab w:val="left" w:pos="713"/>
        </w:tabs>
        <w:ind w:left="1" w:right="139" w:firstLine="0"/>
        <w:jc w:val="both"/>
        <w:rPr>
          <w:sz w:val="24"/>
        </w:rPr>
      </w:pPr>
      <w:r>
        <w:rPr>
          <w:sz w:val="24"/>
        </w:rPr>
        <w:t xml:space="preserve">Институт инженерной и экологической безопасности Тольяттинского государственного университета, адрес: г. Тольятти, ул. Белорусская 14, корпус Д; тел. 8(8482) 44-92-36; эл. адрес: </w:t>
      </w:r>
      <w:hyperlink r:id="rId7">
        <w:r>
          <w:rPr>
            <w:color w:val="0000FF"/>
            <w:sz w:val="24"/>
            <w:u w:val="single" w:color="0000FF"/>
          </w:rPr>
          <w:t>olimpiada-tgu@tltsu.ru</w:t>
        </w:r>
      </w:hyperlink>
      <w:r>
        <w:rPr>
          <w:sz w:val="24"/>
        </w:rPr>
        <w:t>.</w:t>
      </w: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AD296F">
      <w:pPr>
        <w:pStyle w:val="a3"/>
        <w:spacing w:before="231"/>
        <w:ind w:left="0"/>
      </w:pPr>
    </w:p>
    <w:p w:rsidR="00AD296F" w:rsidRDefault="00250D44">
      <w:pPr>
        <w:pStyle w:val="a3"/>
      </w:pPr>
      <w:r>
        <w:rPr>
          <w:spacing w:val="-2"/>
        </w:rPr>
        <w:t>Разработал:</w:t>
      </w:r>
    </w:p>
    <w:p w:rsidR="00AD296F" w:rsidRDefault="00250D44">
      <w:pPr>
        <w:pStyle w:val="a3"/>
        <w:tabs>
          <w:tab w:val="left" w:pos="8065"/>
        </w:tabs>
      </w:pPr>
      <w:r>
        <w:t>Директор</w:t>
      </w:r>
      <w:r>
        <w:rPr>
          <w:spacing w:val="-2"/>
        </w:rPr>
        <w:t xml:space="preserve"> </w:t>
      </w:r>
      <w:r>
        <w:t>Института инженерной и</w:t>
      </w:r>
      <w:r>
        <w:rPr>
          <w:spacing w:val="-1"/>
        </w:rPr>
        <w:t xml:space="preserve"> </w:t>
      </w:r>
      <w:r>
        <w:t>экологической безопасности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Л.Н.</w:t>
      </w:r>
      <w:r>
        <w:rPr>
          <w:spacing w:val="-3"/>
        </w:rPr>
        <w:t xml:space="preserve"> </w:t>
      </w:r>
      <w:r>
        <w:rPr>
          <w:spacing w:val="-2"/>
        </w:rPr>
        <w:t>Горина</w:t>
      </w: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AD296F">
      <w:pPr>
        <w:pStyle w:val="a3"/>
        <w:ind w:left="0"/>
      </w:pPr>
    </w:p>
    <w:p w:rsidR="00AD296F" w:rsidRDefault="00250D44">
      <w:pPr>
        <w:pStyle w:val="a3"/>
      </w:pPr>
      <w:r>
        <w:rPr>
          <w:spacing w:val="-2"/>
        </w:rPr>
        <w:t>Согласовано:</w:t>
      </w:r>
    </w:p>
    <w:p w:rsidR="00AD296F" w:rsidRDefault="00250D44">
      <w:pPr>
        <w:pStyle w:val="a3"/>
        <w:tabs>
          <w:tab w:val="left" w:pos="7988"/>
        </w:tabs>
      </w:pPr>
      <w:r>
        <w:t>Директор Центра маркетинга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>А.И.</w:t>
      </w:r>
      <w:r>
        <w:rPr>
          <w:spacing w:val="-4"/>
        </w:rPr>
        <w:t xml:space="preserve"> </w:t>
      </w:r>
      <w:r>
        <w:rPr>
          <w:spacing w:val="-2"/>
        </w:rPr>
        <w:t>Кутузов</w:t>
      </w:r>
    </w:p>
    <w:sectPr w:rsidR="00AD296F">
      <w:pgSz w:w="11910" w:h="16840"/>
      <w:pgMar w:top="6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D72F3"/>
    <w:multiLevelType w:val="multilevel"/>
    <w:tmpl w:val="A53EDAFA"/>
    <w:lvl w:ilvl="0">
      <w:start w:val="1"/>
      <w:numFmt w:val="decimal"/>
      <w:lvlText w:val="%1."/>
      <w:lvlJc w:val="left"/>
      <w:pPr>
        <w:ind w:left="366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0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0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AC3682F"/>
    <w:multiLevelType w:val="multilevel"/>
    <w:tmpl w:val="500E90BE"/>
    <w:lvl w:ilvl="0">
      <w:start w:val="3"/>
      <w:numFmt w:val="decimal"/>
      <w:lvlText w:val="%1"/>
      <w:lvlJc w:val="left"/>
      <w:pPr>
        <w:ind w:left="1" w:hanging="42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96F"/>
    <w:rsid w:val="001F088E"/>
    <w:rsid w:val="00250D44"/>
    <w:rsid w:val="00AD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D3B0"/>
  <w15:docId w15:val="{CC6250C3-AE73-4EDE-B7B3-7875531A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65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impiada-tgu@tlt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impiada-tgu@tltsu.ru" TargetMode="External"/><Relationship Id="rId5" Type="http://schemas.openxmlformats.org/officeDocument/2006/relationships/hyperlink" Target="https://priem.tltsu.ru/contest/olimpiadnyy-marafon-tg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Милунова</dc:creator>
  <dc:description/>
  <cp:lastModifiedBy>User</cp:lastModifiedBy>
  <cp:revision>4</cp:revision>
  <dcterms:created xsi:type="dcterms:W3CDTF">2026-09-18T08:00:00Z</dcterms:created>
  <dcterms:modified xsi:type="dcterms:W3CDTF">2026-09-18T08:50:00Z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2025-09-18T00:00:00Z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2026-09-18T00:00:00Z</vt:filetime>
  </property>
  <property fmtid="{D5CDD505-2E9C-101B-9397-08002B2CF9AE}" pid="6" name="SourceModified">
    <vt:lpwstr>D:20250918113622+04'00'</vt:lpwstr>
  </property>
</Properties>
</file>