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D" w:rsidRPr="005F14FB" w:rsidRDefault="00244C45" w:rsidP="00244C45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5F14F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ТОЛЬЯТТИНСКИЙ ГОСУДАРСТВЕННЫЙ УНИВЕРСИТЕТ</w:t>
      </w:r>
    </w:p>
    <w:p w:rsidR="000E008F" w:rsidRPr="005F14FB" w:rsidRDefault="00CA67CE" w:rsidP="00244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4FB">
        <w:rPr>
          <w:rFonts w:ascii="Times New Roman" w:hAnsi="Times New Roman" w:cs="Times New Roman"/>
          <w:b/>
          <w:color w:val="FF0000"/>
          <w:sz w:val="28"/>
          <w:szCs w:val="28"/>
        </w:rPr>
        <w:t>ПРОГРАММА ФЕСТИВАЛЯ</w:t>
      </w:r>
      <w:r w:rsidR="00B51FED" w:rsidRPr="005F14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НАУКИ </w:t>
      </w:r>
      <w:r w:rsidR="00B51FED" w:rsidRPr="005F14F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TLT</w:t>
      </w:r>
    </w:p>
    <w:p w:rsidR="00B51FED" w:rsidRPr="00137448" w:rsidRDefault="00B51FED" w:rsidP="0024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448">
        <w:rPr>
          <w:rFonts w:ascii="Times New Roman" w:hAnsi="Times New Roman" w:cs="Times New Roman"/>
          <w:b/>
          <w:sz w:val="28"/>
          <w:szCs w:val="28"/>
          <w:u w:val="single"/>
        </w:rPr>
        <w:t>12 октября 2018 год</w:t>
      </w:r>
    </w:p>
    <w:p w:rsidR="00BA0F93" w:rsidRDefault="00BA0F93" w:rsidP="0024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93" w:rsidRPr="00BA0F93" w:rsidRDefault="00BA0F93" w:rsidP="00BA0F93">
      <w:pPr>
        <w:pStyle w:val="a8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BA0F93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подать заявку в соответствии с </w:t>
      </w:r>
      <w:r w:rsidRPr="00BA0F9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Формой</w:t>
      </w:r>
      <w:r w:rsidRPr="00BA0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4C45" w:rsidRPr="001F43C1" w:rsidRDefault="00244C45" w:rsidP="0024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75" w:type="dxa"/>
        <w:jc w:val="center"/>
        <w:tblLook w:val="04A0" w:firstRow="1" w:lastRow="0" w:firstColumn="1" w:lastColumn="0" w:noHBand="0" w:noVBand="1"/>
      </w:tblPr>
      <w:tblGrid>
        <w:gridCol w:w="1668"/>
        <w:gridCol w:w="3118"/>
        <w:gridCol w:w="3686"/>
        <w:gridCol w:w="2957"/>
        <w:gridCol w:w="2546"/>
      </w:tblGrid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1357A7" w:rsidRDefault="00137448" w:rsidP="0013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13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137448" w:rsidRPr="001357A7" w:rsidRDefault="00137448" w:rsidP="0013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13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6" w:type="dxa"/>
            <w:vAlign w:val="center"/>
          </w:tcPr>
          <w:p w:rsidR="00137448" w:rsidRPr="001357A7" w:rsidRDefault="00137448" w:rsidP="00137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участников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</w:t>
            </w: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интерактивных научных площадок</w:t>
            </w:r>
          </w:p>
        </w:tc>
        <w:tc>
          <w:tcPr>
            <w:tcW w:w="3686" w:type="dxa"/>
          </w:tcPr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площадки института машиностроения, института электроэнергетики и электротехники, института химии и инженерной экологии</w:t>
            </w:r>
            <w:r w:rsidR="0064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BF2" w:rsidRPr="00A11BF2" w:rsidRDefault="00647A2E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смогут </w:t>
            </w:r>
            <w:r w:rsidRPr="00A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записаться на бесплатные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Школу молодого инженера, </w:t>
            </w:r>
            <w:r w:rsidR="00A11BF2"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  <w:r w:rsidR="00A11BF2" w:rsidRPr="00A11BF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проектирования</w:t>
            </w:r>
          </w:p>
          <w:p w:rsidR="00647A2E" w:rsidRPr="001357A7" w:rsidRDefault="00A11BF2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  <w:proofErr w:type="spellEnd"/>
            <w:r w:rsidR="00F5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Центр робототехники, в </w:t>
            </w:r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центр  аддитивных (3-D) технологий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ТГУ, </w:t>
            </w:r>
            <w:r w:rsidR="00D11600">
              <w:rPr>
                <w:rFonts w:ascii="Times New Roman" w:hAnsi="Times New Roman" w:cs="Times New Roman"/>
                <w:sz w:val="24"/>
                <w:szCs w:val="24"/>
              </w:rPr>
              <w:t>второй этаж,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137448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D11600" w:rsidRPr="001357A7" w:rsidTr="00647A2E">
        <w:trPr>
          <w:jc w:val="center"/>
        </w:trPr>
        <w:tc>
          <w:tcPr>
            <w:tcW w:w="1668" w:type="dxa"/>
            <w:vAlign w:val="center"/>
          </w:tcPr>
          <w:p w:rsidR="00D11600" w:rsidRPr="00BA0F93" w:rsidRDefault="00D11600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3118" w:type="dxa"/>
            <w:vAlign w:val="center"/>
          </w:tcPr>
          <w:p w:rsidR="00D11600" w:rsidRPr="001357A7" w:rsidRDefault="00D11600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Крио-шоу «Необычные превращения обычных вещей при низких температурах»</w:t>
            </w:r>
          </w:p>
        </w:tc>
        <w:tc>
          <w:tcPr>
            <w:tcW w:w="3686" w:type="dxa"/>
          </w:tcPr>
          <w:p w:rsidR="00D11600" w:rsidRDefault="00D11600" w:rsidP="00D1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крио-шоу участники узнают про свойства льда и жидкого азота, как они влияют на привычные нам явления и вещества; что такое молекулярная кухня и как обмануть свои вкусовые рецепторы. </w:t>
            </w:r>
          </w:p>
        </w:tc>
        <w:tc>
          <w:tcPr>
            <w:tcW w:w="2957" w:type="dxa"/>
            <w:vAlign w:val="center"/>
          </w:tcPr>
          <w:p w:rsidR="00D11600" w:rsidRPr="00D11600" w:rsidRDefault="00D11600" w:rsidP="00D1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hAnsi="Times New Roman" w:cs="Times New Roman"/>
                <w:sz w:val="24"/>
                <w:szCs w:val="24"/>
              </w:rPr>
              <w:t>актовый зал ТГУ, второй этаж,</w:t>
            </w:r>
          </w:p>
          <w:p w:rsidR="00D11600" w:rsidRPr="00D11600" w:rsidRDefault="00D11600" w:rsidP="00D1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D11600" w:rsidRPr="001357A7" w:rsidRDefault="00D11600" w:rsidP="00D1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00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D11600" w:rsidRDefault="009B5ECE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9B5E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9B5ECE" w:rsidRPr="001357A7" w:rsidTr="00647A2E">
        <w:trPr>
          <w:jc w:val="center"/>
        </w:trPr>
        <w:tc>
          <w:tcPr>
            <w:tcW w:w="1668" w:type="dxa"/>
            <w:vAlign w:val="center"/>
          </w:tcPr>
          <w:p w:rsidR="009B5ECE" w:rsidRDefault="009B5ECE" w:rsidP="009B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b/>
                <w:sz w:val="24"/>
                <w:szCs w:val="24"/>
              </w:rPr>
              <w:t>13.00-14:00</w:t>
            </w:r>
          </w:p>
          <w:p w:rsidR="00F54C39" w:rsidRPr="009B5ECE" w:rsidRDefault="00F54C39" w:rsidP="009B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E" w:rsidRDefault="009B5ECE" w:rsidP="009B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b/>
                <w:sz w:val="24"/>
                <w:szCs w:val="24"/>
              </w:rPr>
              <w:t>15:00-17.00</w:t>
            </w:r>
          </w:p>
        </w:tc>
        <w:tc>
          <w:tcPr>
            <w:tcW w:w="3118" w:type="dxa"/>
            <w:vAlign w:val="center"/>
          </w:tcPr>
          <w:p w:rsidR="009B5ECE" w:rsidRDefault="009B5ECE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5ECE">
              <w:rPr>
                <w:rFonts w:ascii="Times New Roman" w:hAnsi="Times New Roman" w:cs="Times New Roman"/>
                <w:b/>
                <w:sz w:val="24"/>
                <w:szCs w:val="24"/>
              </w:rPr>
              <w:t>етский технопарк "Кванториум-63 регион"</w:t>
            </w:r>
          </w:p>
        </w:tc>
        <w:tc>
          <w:tcPr>
            <w:tcW w:w="3686" w:type="dxa"/>
          </w:tcPr>
          <w:p w:rsid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Наноквантум</w:t>
            </w:r>
            <w:proofErr w:type="spellEnd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,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микро-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наноуровнях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CE" w:rsidRP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Робоквантум</w:t>
            </w:r>
            <w:proofErr w:type="spellEnd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, автономные робототехнические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CE" w:rsidRP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IT </w:t>
            </w:r>
            <w:proofErr w:type="spell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 интеллектуальных систем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 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CE" w:rsidRP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 - Промышленный дизайн, моделирование и </w:t>
            </w:r>
            <w:proofErr w:type="spell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Автоквантум</w:t>
            </w:r>
            <w:proofErr w:type="spellEnd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, современные и перспективные 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9B5ECE" w:rsidRP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ТГУ, второй этаж,</w:t>
            </w:r>
          </w:p>
          <w:p w:rsidR="009B5ECE" w:rsidRPr="009B5ECE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9B5ECE" w:rsidRPr="00D11600" w:rsidRDefault="009B5ECE" w:rsidP="009B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9B5ECE" w:rsidRPr="00A11BF2" w:rsidRDefault="009B5ECE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9B5E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A11BF2" w:rsidRPr="001357A7" w:rsidTr="00647A2E">
        <w:trPr>
          <w:jc w:val="center"/>
        </w:trPr>
        <w:tc>
          <w:tcPr>
            <w:tcW w:w="1668" w:type="dxa"/>
            <w:vAlign w:val="center"/>
          </w:tcPr>
          <w:p w:rsidR="00A11BF2" w:rsidRDefault="00A11BF2" w:rsidP="00A1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F2">
              <w:rPr>
                <w:rFonts w:ascii="Times New Roman" w:hAnsi="Times New Roman" w:cs="Times New Roman"/>
                <w:b/>
                <w:sz w:val="24"/>
                <w:szCs w:val="24"/>
              </w:rPr>
              <w:t>13.00-14:00</w:t>
            </w:r>
          </w:p>
          <w:p w:rsidR="00F54C39" w:rsidRPr="00A11BF2" w:rsidRDefault="00F54C39" w:rsidP="00A1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BF2" w:rsidRDefault="00A11BF2" w:rsidP="00A1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BF2">
              <w:rPr>
                <w:rFonts w:ascii="Times New Roman" w:hAnsi="Times New Roman" w:cs="Times New Roman"/>
                <w:b/>
                <w:sz w:val="24"/>
                <w:szCs w:val="24"/>
              </w:rPr>
              <w:t>15:00-17.00</w:t>
            </w:r>
          </w:p>
        </w:tc>
        <w:tc>
          <w:tcPr>
            <w:tcW w:w="3118" w:type="dxa"/>
            <w:vAlign w:val="center"/>
          </w:tcPr>
          <w:p w:rsidR="00A11BF2" w:rsidRDefault="00A11BF2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«Технологии на пределе звука»</w:t>
            </w:r>
          </w:p>
        </w:tc>
        <w:tc>
          <w:tcPr>
            <w:tcW w:w="3686" w:type="dxa"/>
          </w:tcPr>
          <w:p w:rsidR="00A11BF2" w:rsidRDefault="00A11BF2" w:rsidP="00D1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возможностей ультра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>звука: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оздействие на воду, материалы, ультразвуковая левитация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A11BF2">
              <w:rPr>
                <w:rFonts w:ascii="Times New Roman" w:hAnsi="Times New Roman" w:cs="Times New Roman"/>
                <w:sz w:val="24"/>
                <w:szCs w:val="24"/>
              </w:rPr>
              <w:t xml:space="preserve">агнитострикционные и </w:t>
            </w:r>
            <w:proofErr w:type="spellStart"/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пьезодвигатели</w:t>
            </w:r>
            <w:proofErr w:type="spellEnd"/>
            <w:r w:rsidR="005E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809">
              <w:rPr>
                <w:rFonts w:ascii="Times New Roman" w:hAnsi="Times New Roman" w:cs="Times New Roman"/>
                <w:sz w:val="24"/>
                <w:szCs w:val="24"/>
              </w:rPr>
              <w:t>термоакустика</w:t>
            </w:r>
            <w:proofErr w:type="spellEnd"/>
            <w:r w:rsidR="005E5809">
              <w:rPr>
                <w:rFonts w:ascii="Times New Roman" w:hAnsi="Times New Roman" w:cs="Times New Roman"/>
                <w:sz w:val="24"/>
                <w:szCs w:val="24"/>
              </w:rPr>
              <w:t>, кавитация.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A11BF2" w:rsidRPr="00A11BF2" w:rsidRDefault="00A11BF2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актовый зал ТГУ, второй этаж,</w:t>
            </w:r>
          </w:p>
          <w:p w:rsidR="00A11BF2" w:rsidRPr="00A11BF2" w:rsidRDefault="00A11BF2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A11BF2" w:rsidRPr="00D11600" w:rsidRDefault="00A11BF2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F2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A11BF2" w:rsidRPr="00D11600" w:rsidRDefault="00CF7364" w:rsidP="00A1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CF73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  <w:tc>
          <w:tcPr>
            <w:tcW w:w="3118" w:type="dxa"/>
            <w:vAlign w:val="center"/>
          </w:tcPr>
          <w:p w:rsidR="00137448" w:rsidRPr="00BA0F93" w:rsidRDefault="00137448" w:rsidP="00D1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выставка научных разработок ТГУ</w:t>
            </w:r>
          </w:p>
        </w:tc>
        <w:tc>
          <w:tcPr>
            <w:tcW w:w="3686" w:type="dxa"/>
          </w:tcPr>
          <w:p w:rsidR="00137448" w:rsidRPr="001357A7" w:rsidRDefault="00137448" w:rsidP="006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самые яркие разработки студентов, которые приняли участие в проектной деятельности</w:t>
            </w:r>
          </w:p>
        </w:tc>
        <w:tc>
          <w:tcPr>
            <w:tcW w:w="2957" w:type="dxa"/>
          </w:tcPr>
          <w:p w:rsidR="00137448" w:rsidRDefault="00137448" w:rsidP="006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лощадь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главным</w:t>
            </w: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5809" w:rsidRPr="005E5809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448" w:rsidRPr="001357A7" w:rsidRDefault="00137448" w:rsidP="006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137448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48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(1-я группа)</w:t>
            </w: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14:15-14:45</w:t>
            </w: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-я группа)</w:t>
            </w: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15:00-15:30</w:t>
            </w: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-я группа)</w:t>
            </w: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16:00-16.3</w:t>
            </w: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-я группа)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Музей истории науки ТГУ</w:t>
            </w:r>
          </w:p>
        </w:tc>
        <w:tc>
          <w:tcPr>
            <w:tcW w:w="3686" w:type="dxa"/>
            <w:vAlign w:val="center"/>
          </w:tcPr>
          <w:p w:rsidR="00137448" w:rsidRPr="001357A7" w:rsidRDefault="00137448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познакомиться с историей развития города и университета. 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Музей ТГУ, второй этаж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кол-во </w:t>
            </w:r>
            <w:r w:rsidR="005E5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7480">
              <w:rPr>
                <w:rFonts w:ascii="Times New Roman" w:hAnsi="Times New Roman" w:cs="Times New Roman"/>
                <w:b/>
                <w:sz w:val="24"/>
                <w:szCs w:val="24"/>
              </w:rPr>
              <w:t>одной группе</w:t>
            </w:r>
            <w:r w:rsidR="00137448"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чел.</w:t>
            </w:r>
          </w:p>
        </w:tc>
      </w:tr>
      <w:tr w:rsidR="00647A2E" w:rsidRPr="001357A7" w:rsidTr="00647A2E">
        <w:trPr>
          <w:jc w:val="center"/>
        </w:trPr>
        <w:tc>
          <w:tcPr>
            <w:tcW w:w="1668" w:type="dxa"/>
            <w:vAlign w:val="center"/>
          </w:tcPr>
          <w:p w:rsidR="00647A2E" w:rsidRDefault="00647A2E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  <w:p w:rsidR="00647A2E" w:rsidRDefault="00647A2E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2E" w:rsidRPr="00BA0F93" w:rsidRDefault="00647A2E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3118" w:type="dxa"/>
            <w:vAlign w:val="center"/>
          </w:tcPr>
          <w:p w:rsidR="00647A2E" w:rsidRPr="001357A7" w:rsidRDefault="00647A2E" w:rsidP="00647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аучно-интерактивное пространство «Эйнштейн»</w:t>
            </w:r>
          </w:p>
        </w:tc>
        <w:tc>
          <w:tcPr>
            <w:tcW w:w="3686" w:type="dxa"/>
            <w:vAlign w:val="center"/>
          </w:tcPr>
          <w:p w:rsidR="00647A2E" w:rsidRDefault="00647A2E" w:rsidP="0064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данной экскурсии познакомятся с экспозициями «Эйнштейна»,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 экспонаты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, рассказывающих не только про 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физику и химию, но и про математику, механику и человека.</w:t>
            </w:r>
          </w:p>
        </w:tc>
        <w:tc>
          <w:tcPr>
            <w:tcW w:w="2957" w:type="dxa"/>
            <w:vAlign w:val="center"/>
          </w:tcPr>
          <w:p w:rsidR="00647A2E" w:rsidRPr="00647A2E" w:rsidRDefault="00647A2E" w:rsidP="0064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 второго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A2E" w:rsidRPr="00647A2E" w:rsidRDefault="00647A2E" w:rsidP="0064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647A2E" w:rsidRPr="001357A7" w:rsidRDefault="00647A2E" w:rsidP="0064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647A2E" w:rsidRDefault="00647A2E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5E5809" w:rsidRPr="001357A7" w:rsidTr="00647A2E">
        <w:trPr>
          <w:jc w:val="center"/>
        </w:trPr>
        <w:tc>
          <w:tcPr>
            <w:tcW w:w="1668" w:type="dxa"/>
            <w:vAlign w:val="center"/>
          </w:tcPr>
          <w:p w:rsidR="005E5809" w:rsidRPr="005E5809" w:rsidRDefault="005E5809" w:rsidP="005E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  <w:p w:rsidR="005E5809" w:rsidRPr="005E5809" w:rsidRDefault="005E5809" w:rsidP="005E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09" w:rsidRPr="00647A2E" w:rsidRDefault="005E5809" w:rsidP="005E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3118" w:type="dxa"/>
            <w:vAlign w:val="center"/>
          </w:tcPr>
          <w:p w:rsidR="005E5809" w:rsidRDefault="005E5809" w:rsidP="00647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«Площадка безопасности» (промышленная, пожарная, экологическая)</w:t>
            </w:r>
          </w:p>
        </w:tc>
        <w:tc>
          <w:tcPr>
            <w:tcW w:w="3686" w:type="dxa"/>
            <w:vAlign w:val="center"/>
          </w:tcPr>
          <w:p w:rsidR="005E5809" w:rsidRPr="00647A2E" w:rsidRDefault="005E5809" w:rsidP="0064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ознакомиться со средствами индивидуальной защиты, спецодеждой. Мастер-класс по оказанию доврачебной медицинской помощи.</w:t>
            </w:r>
          </w:p>
        </w:tc>
        <w:tc>
          <w:tcPr>
            <w:tcW w:w="2957" w:type="dxa"/>
            <w:vAlign w:val="center"/>
          </w:tcPr>
          <w:p w:rsidR="005E5809" w:rsidRPr="005E5809" w:rsidRDefault="005E5809" w:rsidP="005E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sz w:val="24"/>
                <w:szCs w:val="24"/>
              </w:rPr>
              <w:t>актовый зал ТГУ, второй этаж</w:t>
            </w:r>
          </w:p>
          <w:p w:rsidR="005E5809" w:rsidRPr="005E5809" w:rsidRDefault="005E5809" w:rsidP="005E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5E5809" w:rsidRDefault="005E5809" w:rsidP="005E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5E5809" w:rsidRPr="00647A2E" w:rsidRDefault="005E5809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09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Pr="00CF73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-14:15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Торжественное открытие ФЕСТИВАЛЯ НАУКИ TLT</w:t>
            </w:r>
          </w:p>
        </w:tc>
        <w:tc>
          <w:tcPr>
            <w:tcW w:w="3686" w:type="dxa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BA0F93">
              <w:rPr>
                <w:rFonts w:ascii="Times New Roman" w:hAnsi="Times New Roman" w:cs="Times New Roman"/>
                <w:sz w:val="24"/>
                <w:szCs w:val="24"/>
              </w:rPr>
              <w:t>по научно-инновационной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448">
              <w:rPr>
                <w:rFonts w:ascii="Times New Roman" w:hAnsi="Times New Roman" w:cs="Times New Roman"/>
                <w:sz w:val="24"/>
                <w:szCs w:val="24"/>
              </w:rPr>
              <w:t>Петерайтис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</w:t>
            </w:r>
            <w:r w:rsidRPr="001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448">
              <w:rPr>
                <w:rFonts w:ascii="Times New Roman" w:hAnsi="Times New Roman" w:cs="Times New Roman"/>
                <w:sz w:val="24"/>
                <w:szCs w:val="24"/>
              </w:rPr>
              <w:t>Ханцасович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актовый зал ТГУ, второй этаж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448" w:rsidRPr="00137448">
              <w:rPr>
                <w:rFonts w:ascii="Times New Roman" w:hAnsi="Times New Roman" w:cs="Times New Roman"/>
                <w:sz w:val="24"/>
                <w:szCs w:val="24"/>
              </w:rPr>
              <w:t>аксимальное кол-во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448"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150 чел. (сидячие места)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лекция «Молекулярные киллеры или история современных лекарств»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7448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Лектор: Александр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Бунев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48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Лекция расскажет о современных подходах к разработке современных лекарств и основах персонализированной медицины.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актовый зал ТГУ, второй этаж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кол-во </w:t>
            </w:r>
            <w:r w:rsidR="00137448"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150 чел. (сидячие места)</w:t>
            </w:r>
          </w:p>
        </w:tc>
      </w:tr>
      <w:tr w:rsidR="00D11600" w:rsidRPr="001357A7" w:rsidTr="00647A2E">
        <w:trPr>
          <w:jc w:val="center"/>
        </w:trPr>
        <w:tc>
          <w:tcPr>
            <w:tcW w:w="1668" w:type="dxa"/>
            <w:vAlign w:val="center"/>
          </w:tcPr>
          <w:p w:rsidR="00D11600" w:rsidRPr="00BA0F93" w:rsidRDefault="00D11600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15:15-16:00</w:t>
            </w:r>
          </w:p>
        </w:tc>
        <w:tc>
          <w:tcPr>
            <w:tcW w:w="3118" w:type="dxa"/>
            <w:vAlign w:val="center"/>
          </w:tcPr>
          <w:p w:rsidR="00D11600" w:rsidRPr="001357A7" w:rsidRDefault="00123BBE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</w:t>
            </w:r>
            <w:r w:rsidR="00D11600">
              <w:rPr>
                <w:rFonts w:ascii="Times New Roman" w:hAnsi="Times New Roman" w:cs="Times New Roman"/>
                <w:b/>
                <w:sz w:val="24"/>
                <w:szCs w:val="24"/>
              </w:rPr>
              <w:t>я игра «Большой нано-бизнес»</w:t>
            </w:r>
          </w:p>
        </w:tc>
        <w:tc>
          <w:tcPr>
            <w:tcW w:w="3686" w:type="dxa"/>
          </w:tcPr>
          <w:p w:rsidR="00D11600" w:rsidRPr="001357A7" w:rsidRDefault="00D11600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данной деловой игры участн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>ики получат первичные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бизнес-моделях, узнают о положении дел на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нано-рынке, какие фирмы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 xml:space="preserve"> имеют наибольшее влияние на мировом рынке </w:t>
            </w:r>
            <w:proofErr w:type="spellStart"/>
            <w:r w:rsidR="00123BBE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="00123BBE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попробуют создать свой продукт</w:t>
            </w:r>
          </w:p>
        </w:tc>
        <w:tc>
          <w:tcPr>
            <w:tcW w:w="2957" w:type="dxa"/>
            <w:vAlign w:val="center"/>
          </w:tcPr>
          <w:p w:rsidR="00D11600" w:rsidRDefault="00123BBE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А-303</w:t>
            </w:r>
          </w:p>
          <w:p w:rsidR="00123BBE" w:rsidRDefault="00123BBE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химии и инженерной экологии</w:t>
            </w:r>
          </w:p>
          <w:p w:rsidR="00123BBE" w:rsidRDefault="00123BBE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Белорусская,  16Б)</w:t>
            </w:r>
          </w:p>
          <w:p w:rsidR="00123BBE" w:rsidRPr="001357A7" w:rsidRDefault="00123BBE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11600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3BBE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123BBE" w:rsidRPr="00123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25 чел.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997501" w:rsidRDefault="00997501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(1-ая группа)</w:t>
            </w:r>
          </w:p>
          <w:p w:rsidR="00997501" w:rsidRPr="00BA0F93" w:rsidRDefault="00997501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997501" w:rsidRDefault="00997501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(2-ая группа)</w:t>
            </w:r>
          </w:p>
          <w:p w:rsidR="00997501" w:rsidRPr="00BA0F93" w:rsidRDefault="00997501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997501" w:rsidRPr="00BA0F93" w:rsidRDefault="00997501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(3-ая группа)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 НАУКА </w:t>
            </w:r>
          </w:p>
        </w:tc>
        <w:tc>
          <w:tcPr>
            <w:tcW w:w="3686" w:type="dxa"/>
          </w:tcPr>
          <w:p w:rsidR="00137448" w:rsidRPr="001357A7" w:rsidRDefault="00647A2E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t xml:space="preserve">то область современного искусства на стыке художественного и научного, творческого и технологического. Произведения «научного искусства» имеют под собой серьезную исследовательскую базу, опираясь на достижения учёных, но также обращаются к эмоциям, позволяя не только осмыслить, но и прочувствовать </w:t>
            </w:r>
            <w:r w:rsidRPr="0064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науку. Можно сказать, что это художественный способ презентации научных данных и изобретений, которые приобретают в презентации эстетическую ценность.</w:t>
            </w:r>
          </w:p>
        </w:tc>
        <w:tc>
          <w:tcPr>
            <w:tcW w:w="2957" w:type="dxa"/>
            <w:vAlign w:val="center"/>
          </w:tcPr>
          <w:p w:rsidR="00137448" w:rsidRPr="001357A7" w:rsidRDefault="00F54C39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  <w:r w:rsidR="00137448"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Г-208, второй этаж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647A2E" w:rsidRPr="002F0191" w:rsidRDefault="00CF7364" w:rsidP="0013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 w:rsidR="00647A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64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 </w:t>
            </w:r>
            <w:r w:rsidR="002F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одной </w:t>
            </w:r>
            <w:r w:rsidR="00647A2E"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="002F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A2E" w:rsidRPr="00647A2E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Фестиваля актуального научного кино (ФАНК).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Показ научно-популярного фильма «Москиты»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7448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Су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Ринард</w:t>
            </w:r>
            <w:proofErr w:type="spellEnd"/>
          </w:p>
          <w:p w:rsidR="00997501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Комары ежегодно убивают свыше 750 тысяч людей. По всему миру, быстро растет количество отдельных вспышек лихорадки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, малярии, лихорадки Западного Нила, желтой лихорадки,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чикунгуньи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и денге. Узнайте, как это маленькое, но опасное существо подвергает миллиарды людей риску заражения смертельными инфекциями!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ТГУ, второй этаж</w:t>
            </w:r>
          </w:p>
          <w:p w:rsidR="00137448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137448" w:rsidRPr="00137448">
              <w:rPr>
                <w:rFonts w:ascii="Times New Roman" w:hAnsi="Times New Roman" w:cs="Times New Roman"/>
                <w:b/>
                <w:sz w:val="24"/>
                <w:szCs w:val="24"/>
              </w:rPr>
              <w:t>кол-во 50 чел. (сидячие места)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лекция «Интеллектуальные энергетические системы» </w:t>
            </w:r>
          </w:p>
          <w:p w:rsidR="00137448" w:rsidRPr="001357A7" w:rsidRDefault="00137448" w:rsidP="00CA6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7448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Лектор: Александр Шевцов</w:t>
            </w:r>
          </w:p>
          <w:p w:rsidR="00137448" w:rsidRPr="001357A7" w:rsidRDefault="00137448" w:rsidP="0012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Энергетика будущего станет Интернетом энергии, в котором все пользователи – сетевые компании, предприятия, поселения, частные дома и даже владельцы электромобилей будут обмениваться энергией, эффективно и сообща решать задачу надежного и гибкого электроснабжения. Управление электроэнергией станет полностью автоматическим и обретет черты и элементы искусственного интеллекта. Такое сложно сейчас вообразить, но за этим стоит будущее!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ТГУ, второй этаж</w:t>
            </w:r>
          </w:p>
          <w:p w:rsidR="00137448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класс, м</w:t>
            </w:r>
            <w:r w:rsidR="00137448" w:rsidRP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137448" w:rsidRPr="00B20C97">
              <w:rPr>
                <w:rFonts w:ascii="Times New Roman" w:hAnsi="Times New Roman" w:cs="Times New Roman"/>
                <w:b/>
                <w:sz w:val="24"/>
                <w:szCs w:val="24"/>
              </w:rPr>
              <w:t>кол-во 50 чел. (сидячие места)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(1-я группа)</w:t>
            </w:r>
          </w:p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8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16.00-17.00</w:t>
            </w:r>
          </w:p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(2-я группа)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Мастер-класс по робототехнике </w:t>
            </w:r>
          </w:p>
        </w:tc>
        <w:tc>
          <w:tcPr>
            <w:tcW w:w="3686" w:type="dxa"/>
          </w:tcPr>
          <w:p w:rsidR="00137448" w:rsidRDefault="00997501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0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занятия участники научатся ставить  уже перед готовыми машинами ряд задач, </w:t>
            </w:r>
            <w:r w:rsidRPr="0099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специальную программу.</w:t>
            </w:r>
          </w:p>
          <w:p w:rsidR="00997501" w:rsidRPr="001357A7" w:rsidRDefault="00997501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Центром и смогут записаться на бесплатные занятия.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робототехники, ауд. Г-415 (левое крыло), четвертый этаж</w:t>
            </w:r>
          </w:p>
          <w:p w:rsidR="00137448" w:rsidRDefault="00137448" w:rsidP="0076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корпус </w:t>
            </w: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48" w:rsidRPr="001357A7" w:rsidRDefault="00137448" w:rsidP="0076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класс, м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B2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137448" w:rsidRPr="00B20C97">
              <w:rPr>
                <w:rFonts w:ascii="Times New Roman" w:hAnsi="Times New Roman" w:cs="Times New Roman"/>
                <w:b/>
                <w:sz w:val="24"/>
                <w:szCs w:val="24"/>
              </w:rPr>
              <w:t>во 25 чел.</w:t>
            </w:r>
            <w:r w:rsidR="00137448" w:rsidRPr="001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448" w:rsidRPr="001357A7" w:rsidTr="00647A2E">
        <w:trPr>
          <w:jc w:val="center"/>
        </w:trPr>
        <w:tc>
          <w:tcPr>
            <w:tcW w:w="1668" w:type="dxa"/>
            <w:vAlign w:val="center"/>
          </w:tcPr>
          <w:p w:rsidR="00137448" w:rsidRPr="00BA0F93" w:rsidRDefault="00137448" w:rsidP="00BA0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93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бои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«Stand-up Science. The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</w:t>
            </w: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7448" w:rsidRPr="001357A7" w:rsidRDefault="00137448" w:rsidP="00CA67CE">
            <w:pPr>
              <w:pStyle w:val="a7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3686" w:type="dxa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Научные бои — это состязания молодых исследователей, ученых, во время которых каждый из участников за 5 минут должен представить публике результаты своей работы и рассказать о предмете изучения доступным языком. Во время выступления участники с  помощью самого простого реквизита  и мастерства публичного выступления получают возможность, визуализируя свою работу, рассказать о ней публике. Темы выступлений всегда максимально разнообразны.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Вход через главный корпус </w:t>
            </w:r>
          </w:p>
          <w:p w:rsidR="00137448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Деловой центр НИЧ, ауд. НИЧ-204, второй этаж</w:t>
            </w:r>
          </w:p>
        </w:tc>
        <w:tc>
          <w:tcPr>
            <w:tcW w:w="2546" w:type="dxa"/>
            <w:vAlign w:val="center"/>
          </w:tcPr>
          <w:p w:rsidR="00137448" w:rsidRDefault="00CF7364" w:rsidP="0013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разных возрастов, м</w:t>
            </w:r>
            <w:r w:rsidR="001374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137448" w:rsidRPr="00B2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качестве зрителей 70 чел.</w:t>
            </w:r>
          </w:p>
          <w:p w:rsidR="00B20C97" w:rsidRPr="00B20C97" w:rsidRDefault="00B20C97" w:rsidP="0013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97">
              <w:rPr>
                <w:rFonts w:ascii="Times New Roman" w:hAnsi="Times New Roman" w:cs="Times New Roman"/>
                <w:sz w:val="24"/>
                <w:szCs w:val="24"/>
              </w:rPr>
              <w:t>Будет интересно тем, кто уже участвовал в научных боях или только собирается это сделать!</w:t>
            </w:r>
          </w:p>
        </w:tc>
      </w:tr>
      <w:tr w:rsidR="00137448" w:rsidRPr="001357A7" w:rsidTr="00647A2E">
        <w:trPr>
          <w:trHeight w:val="3270"/>
          <w:jc w:val="center"/>
        </w:trPr>
        <w:tc>
          <w:tcPr>
            <w:tcW w:w="1668" w:type="dxa"/>
            <w:vAlign w:val="center"/>
          </w:tcPr>
          <w:p w:rsidR="00137448" w:rsidRPr="00B20C97" w:rsidRDefault="00137448" w:rsidP="00B2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97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3118" w:type="dxa"/>
            <w:vAlign w:val="center"/>
          </w:tcPr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b/>
                <w:sz w:val="24"/>
                <w:szCs w:val="24"/>
              </w:rPr>
              <w:t>Показ научно-популярного фильма «Жизнь с бактериями»</w:t>
            </w:r>
          </w:p>
          <w:p w:rsidR="00137448" w:rsidRPr="001357A7" w:rsidRDefault="00137448" w:rsidP="00CA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37448" w:rsidRDefault="00137448" w:rsidP="0076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Режиссеры: Станислав </w:t>
            </w:r>
            <w:proofErr w:type="spellStart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Ставинов</w:t>
            </w:r>
            <w:proofErr w:type="spellEnd"/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448" w:rsidRPr="001357A7" w:rsidRDefault="00137448" w:rsidP="0076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Андрей Тимощенко</w:t>
            </w:r>
          </w:p>
          <w:p w:rsidR="00137448" w:rsidRPr="001357A7" w:rsidRDefault="00137448" w:rsidP="0076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Андрей Шестаков, руководитель лаборатории микробной биотехнологии МГУ. Летом он вместе с командой, колесит по всей стране, от Кавказа до Белого моря, с целью найти и испытать, полезных для человека микробов. Но, главная детективная история ждет его в Москве, в лаборатории МГУ.</w:t>
            </w:r>
          </w:p>
        </w:tc>
        <w:tc>
          <w:tcPr>
            <w:tcW w:w="2957" w:type="dxa"/>
            <w:vAlign w:val="center"/>
          </w:tcPr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 xml:space="preserve">Вход через главный корпус </w:t>
            </w:r>
          </w:p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(ул. Белорусская, 14)</w:t>
            </w:r>
          </w:p>
          <w:p w:rsidR="00137448" w:rsidRPr="001357A7" w:rsidRDefault="00137448" w:rsidP="001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A7">
              <w:rPr>
                <w:rFonts w:ascii="Times New Roman" w:hAnsi="Times New Roman" w:cs="Times New Roman"/>
                <w:sz w:val="24"/>
                <w:szCs w:val="24"/>
              </w:rPr>
              <w:t>Деловой центр НИЧ, ауд. НИЧ-204, второй этаж</w:t>
            </w:r>
          </w:p>
        </w:tc>
        <w:tc>
          <w:tcPr>
            <w:tcW w:w="2546" w:type="dxa"/>
            <w:vAlign w:val="center"/>
          </w:tcPr>
          <w:p w:rsidR="00137448" w:rsidRPr="001357A7" w:rsidRDefault="00CF7364" w:rsidP="00B2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4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разных возрастов,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0C97" w:rsidRPr="00B20C97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аксимальное </w:t>
            </w:r>
            <w:r w:rsidR="00B20C97" w:rsidRPr="00B20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70 чел.</w:t>
            </w:r>
          </w:p>
        </w:tc>
      </w:tr>
    </w:tbl>
    <w:p w:rsidR="00CF1DB4" w:rsidRDefault="00CF1DB4" w:rsidP="001F4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A7" w:rsidRPr="001F43C1" w:rsidRDefault="001357A7" w:rsidP="00CF7364">
      <w:pPr>
        <w:rPr>
          <w:rFonts w:ascii="Times New Roman" w:hAnsi="Times New Roman" w:cs="Times New Roman"/>
          <w:b/>
          <w:sz w:val="28"/>
          <w:szCs w:val="28"/>
        </w:rPr>
      </w:pPr>
    </w:p>
    <w:sectPr w:rsidR="001357A7" w:rsidRPr="001F43C1" w:rsidSect="0012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2D3"/>
    <w:multiLevelType w:val="multilevel"/>
    <w:tmpl w:val="0AB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23A6A"/>
    <w:multiLevelType w:val="hybridMultilevel"/>
    <w:tmpl w:val="8A3A5F9C"/>
    <w:lvl w:ilvl="0" w:tplc="37E4774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965B8"/>
    <w:multiLevelType w:val="multilevel"/>
    <w:tmpl w:val="454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D"/>
    <w:rsid w:val="00016A2F"/>
    <w:rsid w:val="000378D2"/>
    <w:rsid w:val="0008406B"/>
    <w:rsid w:val="000A5294"/>
    <w:rsid w:val="000E008F"/>
    <w:rsid w:val="000E03E1"/>
    <w:rsid w:val="00123BBE"/>
    <w:rsid w:val="00127927"/>
    <w:rsid w:val="001357A7"/>
    <w:rsid w:val="00137448"/>
    <w:rsid w:val="001D6055"/>
    <w:rsid w:val="001F43C1"/>
    <w:rsid w:val="00206C6C"/>
    <w:rsid w:val="00244C45"/>
    <w:rsid w:val="00262C33"/>
    <w:rsid w:val="002B19A1"/>
    <w:rsid w:val="002E778D"/>
    <w:rsid w:val="002F0191"/>
    <w:rsid w:val="002F52B1"/>
    <w:rsid w:val="00316B1D"/>
    <w:rsid w:val="003469FA"/>
    <w:rsid w:val="00355439"/>
    <w:rsid w:val="00363BF4"/>
    <w:rsid w:val="00424145"/>
    <w:rsid w:val="0043488C"/>
    <w:rsid w:val="00467480"/>
    <w:rsid w:val="004A085B"/>
    <w:rsid w:val="004B02A6"/>
    <w:rsid w:val="004B5E4A"/>
    <w:rsid w:val="004C6DCD"/>
    <w:rsid w:val="004D21B5"/>
    <w:rsid w:val="004D24A4"/>
    <w:rsid w:val="004F4EBF"/>
    <w:rsid w:val="00507B47"/>
    <w:rsid w:val="00530E75"/>
    <w:rsid w:val="0054272D"/>
    <w:rsid w:val="00560933"/>
    <w:rsid w:val="00592038"/>
    <w:rsid w:val="005A6F0C"/>
    <w:rsid w:val="005E5809"/>
    <w:rsid w:val="005F14FB"/>
    <w:rsid w:val="005F16E5"/>
    <w:rsid w:val="005F1868"/>
    <w:rsid w:val="00646AA2"/>
    <w:rsid w:val="00647A2E"/>
    <w:rsid w:val="006928F8"/>
    <w:rsid w:val="006B3256"/>
    <w:rsid w:val="006D526B"/>
    <w:rsid w:val="006F04D4"/>
    <w:rsid w:val="006F6455"/>
    <w:rsid w:val="0076274C"/>
    <w:rsid w:val="007710A9"/>
    <w:rsid w:val="007711D9"/>
    <w:rsid w:val="007A05DE"/>
    <w:rsid w:val="007A5423"/>
    <w:rsid w:val="007A795F"/>
    <w:rsid w:val="007B0EF3"/>
    <w:rsid w:val="007B242C"/>
    <w:rsid w:val="007C27C9"/>
    <w:rsid w:val="007C5C7D"/>
    <w:rsid w:val="007F2234"/>
    <w:rsid w:val="007F7B3C"/>
    <w:rsid w:val="00810266"/>
    <w:rsid w:val="00821A2E"/>
    <w:rsid w:val="00825AF1"/>
    <w:rsid w:val="00835030"/>
    <w:rsid w:val="00870E1E"/>
    <w:rsid w:val="00882AB4"/>
    <w:rsid w:val="008E61AE"/>
    <w:rsid w:val="008E6ACB"/>
    <w:rsid w:val="00922E07"/>
    <w:rsid w:val="00980D20"/>
    <w:rsid w:val="00997501"/>
    <w:rsid w:val="009B5ECE"/>
    <w:rsid w:val="009D3DDA"/>
    <w:rsid w:val="00A000A7"/>
    <w:rsid w:val="00A11BF2"/>
    <w:rsid w:val="00A603CF"/>
    <w:rsid w:val="00AA3EC3"/>
    <w:rsid w:val="00AB0C79"/>
    <w:rsid w:val="00AB7531"/>
    <w:rsid w:val="00AC4994"/>
    <w:rsid w:val="00AE496F"/>
    <w:rsid w:val="00AF0F9A"/>
    <w:rsid w:val="00B20C97"/>
    <w:rsid w:val="00B336F6"/>
    <w:rsid w:val="00B37177"/>
    <w:rsid w:val="00B51FED"/>
    <w:rsid w:val="00B84735"/>
    <w:rsid w:val="00BA0F93"/>
    <w:rsid w:val="00BD2070"/>
    <w:rsid w:val="00BD5D71"/>
    <w:rsid w:val="00BD7D9C"/>
    <w:rsid w:val="00C25A9E"/>
    <w:rsid w:val="00C420AA"/>
    <w:rsid w:val="00C83A9E"/>
    <w:rsid w:val="00CA67CE"/>
    <w:rsid w:val="00CF1DB4"/>
    <w:rsid w:val="00CF7364"/>
    <w:rsid w:val="00D11600"/>
    <w:rsid w:val="00D5771A"/>
    <w:rsid w:val="00D70DA4"/>
    <w:rsid w:val="00D90D27"/>
    <w:rsid w:val="00DC2B41"/>
    <w:rsid w:val="00DD09F6"/>
    <w:rsid w:val="00DD2727"/>
    <w:rsid w:val="00DF1F36"/>
    <w:rsid w:val="00E01F33"/>
    <w:rsid w:val="00E336D4"/>
    <w:rsid w:val="00E443FD"/>
    <w:rsid w:val="00E83C49"/>
    <w:rsid w:val="00EA5CFE"/>
    <w:rsid w:val="00EC721F"/>
    <w:rsid w:val="00ED7EB8"/>
    <w:rsid w:val="00F078F2"/>
    <w:rsid w:val="00F1284B"/>
    <w:rsid w:val="00F31E1A"/>
    <w:rsid w:val="00F34608"/>
    <w:rsid w:val="00F54C39"/>
    <w:rsid w:val="00F57F7F"/>
    <w:rsid w:val="00F62BEA"/>
    <w:rsid w:val="00FA7167"/>
    <w:rsid w:val="00FC1662"/>
    <w:rsid w:val="00FE1DBB"/>
    <w:rsid w:val="00FE2572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9329-55F0-466D-9D4A-D9E60FA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2070"/>
  </w:style>
  <w:style w:type="paragraph" w:styleId="a4">
    <w:name w:val="Balloon Text"/>
    <w:basedOn w:val="a"/>
    <w:link w:val="a5"/>
    <w:uiPriority w:val="99"/>
    <w:semiHidden/>
    <w:unhideWhenUsed/>
    <w:rsid w:val="001F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6C6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A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матерова</dc:creator>
  <cp:lastModifiedBy>Людмила Шульдайс</cp:lastModifiedBy>
  <cp:revision>2</cp:revision>
  <cp:lastPrinted>2018-09-25T07:14:00Z</cp:lastPrinted>
  <dcterms:created xsi:type="dcterms:W3CDTF">2018-09-26T09:31:00Z</dcterms:created>
  <dcterms:modified xsi:type="dcterms:W3CDTF">2018-09-26T09:31:00Z</dcterms:modified>
</cp:coreProperties>
</file>