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38" w:rsidRPr="0075516A" w:rsidRDefault="005B1538" w:rsidP="0092493C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1538" w:rsidRPr="0075516A" w:rsidRDefault="005B1538" w:rsidP="0092493C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1B5" w:rsidRDefault="00E651B5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1B5" w:rsidRDefault="00E651B5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1B5" w:rsidRPr="0075516A" w:rsidRDefault="00E651B5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E651B5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1B5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5B1538" w:rsidRPr="00E651B5" w:rsidRDefault="00C2702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F81FA2">
        <w:rPr>
          <w:rFonts w:ascii="Times New Roman" w:hAnsi="Times New Roman"/>
          <w:sz w:val="28"/>
          <w:szCs w:val="28"/>
          <w:lang w:eastAsia="ru-RU"/>
        </w:rPr>
        <w:t xml:space="preserve">егионального </w:t>
      </w:r>
      <w:r w:rsidR="005B1538" w:rsidRPr="00E651B5">
        <w:rPr>
          <w:rFonts w:ascii="Times New Roman" w:hAnsi="Times New Roman"/>
          <w:sz w:val="28"/>
          <w:szCs w:val="28"/>
        </w:rPr>
        <w:t>конкурса</w:t>
      </w: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1B5">
        <w:rPr>
          <w:rFonts w:ascii="Times New Roman" w:hAnsi="Times New Roman"/>
          <w:sz w:val="28"/>
          <w:szCs w:val="28"/>
        </w:rPr>
        <w:t xml:space="preserve"> «Слова творят прекрасный мир»</w:t>
      </w: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Pr="00E651B5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493C" w:rsidRDefault="005B1538" w:rsidP="00E65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51B5">
        <w:rPr>
          <w:rFonts w:ascii="Times New Roman" w:hAnsi="Times New Roman"/>
          <w:sz w:val="28"/>
          <w:szCs w:val="28"/>
          <w:lang w:eastAsia="ru-RU"/>
        </w:rPr>
        <w:t xml:space="preserve">Тольятти </w:t>
      </w:r>
      <w:r w:rsidR="00F81FA2">
        <w:rPr>
          <w:rFonts w:ascii="Times New Roman" w:hAnsi="Times New Roman"/>
          <w:sz w:val="28"/>
          <w:szCs w:val="28"/>
          <w:lang w:eastAsia="ru-RU"/>
        </w:rPr>
        <w:t>2020</w:t>
      </w:r>
      <w:r w:rsidR="0092493C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B1538" w:rsidRPr="0075516A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540EE8">
      <w:pPr>
        <w:tabs>
          <w:tab w:val="left" w:leader="dot" w:pos="949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516A">
        <w:rPr>
          <w:rFonts w:ascii="Times New Roman" w:hAnsi="Times New Roman"/>
          <w:sz w:val="24"/>
          <w:szCs w:val="24"/>
          <w:lang w:eastAsia="ru-RU"/>
        </w:rPr>
        <w:t>1. Область применени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540EE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5B1538" w:rsidRPr="0075516A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5516A">
        <w:rPr>
          <w:rFonts w:ascii="Times New Roman" w:hAnsi="Times New Roman"/>
          <w:bCs/>
          <w:sz w:val="24"/>
          <w:szCs w:val="24"/>
          <w:lang w:eastAsia="ru-RU"/>
        </w:rPr>
        <w:t>2. Нормативные ссыл</w:t>
      </w:r>
      <w:r>
        <w:rPr>
          <w:rFonts w:ascii="Times New Roman" w:hAnsi="Times New Roman"/>
          <w:bCs/>
          <w:sz w:val="24"/>
          <w:szCs w:val="24"/>
          <w:lang w:eastAsia="ru-RU"/>
        </w:rPr>
        <w:t>ки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5516A">
        <w:rPr>
          <w:rFonts w:ascii="Times New Roman" w:hAnsi="Times New Roman"/>
          <w:sz w:val="24"/>
          <w:szCs w:val="24"/>
          <w:lang w:eastAsia="ru-RU"/>
        </w:rPr>
        <w:t xml:space="preserve">3. Общие 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4. Цель и задачи проведения </w:t>
      </w:r>
      <w:r w:rsidR="00540EE8" w:rsidRPr="00540EE8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онкурса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5. Участники </w:t>
      </w:r>
      <w:r w:rsidR="00540EE8" w:rsidRPr="00540EE8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онкурса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4</w:t>
      </w:r>
    </w:p>
    <w:p w:rsidR="005B153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5B1538"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. Структура и содержание 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заданий К</w:t>
      </w:r>
      <w:r w:rsidR="005B1538" w:rsidRPr="00540EE8">
        <w:rPr>
          <w:rFonts w:ascii="Times New Roman" w:hAnsi="Times New Roman"/>
          <w:bCs/>
          <w:sz w:val="24"/>
          <w:szCs w:val="24"/>
          <w:lang w:eastAsia="ru-RU"/>
        </w:rPr>
        <w:t>онкурса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4</w:t>
      </w:r>
    </w:p>
    <w:p w:rsidR="00540EE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7. Порядок и сроки проведения Конкурса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5</w:t>
      </w:r>
    </w:p>
    <w:p w:rsidR="00540EE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8. Критерии оценок заданий Конкурса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5</w:t>
      </w:r>
    </w:p>
    <w:p w:rsidR="00540EE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9. Определение победителей конкурса ораторского мастерства и поощрение участников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6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10. Ответственность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  <w:t>6</w:t>
      </w:r>
    </w:p>
    <w:p w:rsidR="005B1538" w:rsidRPr="0075516A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Приложени</w:t>
      </w:r>
      <w:r w:rsidR="007A381A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540EE8">
        <w:rPr>
          <w:rFonts w:ascii="Times New Roman" w:hAnsi="Times New Roman"/>
          <w:sz w:val="24"/>
          <w:szCs w:val="24"/>
          <w:lang w:eastAsia="ru-RU"/>
        </w:rPr>
        <w:t>8</w:t>
      </w:r>
    </w:p>
    <w:p w:rsidR="005B1538" w:rsidRPr="00540EE8" w:rsidRDefault="005B1538" w:rsidP="00540EE8">
      <w:pPr>
        <w:tabs>
          <w:tab w:val="left" w:leader="dot" w:pos="949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540EE8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493C" w:rsidRDefault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B1538" w:rsidRDefault="005B1538" w:rsidP="00344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Область применения</w:t>
      </w:r>
    </w:p>
    <w:p w:rsidR="00DA5439" w:rsidRPr="0075516A" w:rsidRDefault="00DA5439" w:rsidP="00344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16A">
        <w:rPr>
          <w:rFonts w:ascii="Times New Roman" w:hAnsi="Times New Roman"/>
          <w:color w:val="000000"/>
          <w:sz w:val="24"/>
          <w:szCs w:val="24"/>
          <w:lang w:eastAsia="ru-RU"/>
        </w:rPr>
        <w:t>1.1. Настоящий документ определяет 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цели и задачи </w:t>
      </w:r>
      <w:r w:rsidR="00F81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регионального 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конкурса </w:t>
      </w:r>
      <w:r w:rsidR="0092493C" w:rsidRPr="00923AC5">
        <w:rPr>
          <w:rFonts w:ascii="Times New Roman" w:hAnsi="Times New Roman"/>
        </w:rPr>
        <w:t>«Слова творят прекрасный мир»</w:t>
      </w:r>
      <w:r w:rsidR="00A24641">
        <w:rPr>
          <w:rFonts w:ascii="Times New Roman" w:hAnsi="Times New Roman"/>
        </w:rPr>
        <w:t xml:space="preserve"> (далее – Конкурс)</w:t>
      </w:r>
      <w:r w:rsidR="0092493C">
        <w:rPr>
          <w:rFonts w:ascii="Times New Roman" w:hAnsi="Times New Roman"/>
        </w:rPr>
        <w:t>,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516A">
        <w:rPr>
          <w:rFonts w:ascii="Times New Roman" w:hAnsi="Times New Roman"/>
          <w:color w:val="000000"/>
          <w:sz w:val="24"/>
          <w:szCs w:val="24"/>
          <w:lang w:eastAsia="ru-RU"/>
        </w:rPr>
        <w:t>порядок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</w:t>
      </w:r>
      <w:r w:rsidRPr="007551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и проведения в Тольяттинском государственном универс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итете на кафедре «Русский язык, литература и лингвокриминалистика</w:t>
      </w:r>
      <w:r w:rsidRPr="0075516A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1538" w:rsidRDefault="005B1538" w:rsidP="0092493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1538" w:rsidRPr="0075516A" w:rsidRDefault="005B1538" w:rsidP="009249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bCs/>
          <w:sz w:val="24"/>
          <w:szCs w:val="24"/>
          <w:lang w:eastAsia="ru-RU"/>
        </w:rPr>
        <w:t>2. Нормативные ссылки</w:t>
      </w:r>
    </w:p>
    <w:p w:rsidR="00DA5439" w:rsidRDefault="00DA5439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16A">
        <w:rPr>
          <w:rFonts w:ascii="Times New Roman" w:hAnsi="Times New Roman"/>
          <w:sz w:val="24"/>
          <w:szCs w:val="24"/>
          <w:lang w:eastAsia="ru-RU"/>
        </w:rPr>
        <w:t>2.1. Настоящий документ разработан на основании:</w:t>
      </w:r>
    </w:p>
    <w:p w:rsidR="005B1538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75516A">
        <w:rPr>
          <w:rFonts w:ascii="Times New Roman" w:hAnsi="Times New Roman"/>
          <w:sz w:val="24"/>
          <w:szCs w:val="24"/>
          <w:lang w:eastAsia="ru-RU"/>
        </w:rPr>
        <w:t>Закона Российской Федерации № 273-ФЗ от 29.12.2012</w:t>
      </w:r>
      <w:r>
        <w:rPr>
          <w:rFonts w:ascii="Times New Roman" w:hAnsi="Times New Roman"/>
          <w:sz w:val="24"/>
          <w:szCs w:val="24"/>
          <w:lang w:eastAsia="ru-RU"/>
        </w:rPr>
        <w:t> г.</w:t>
      </w:r>
      <w:r w:rsidR="005B1538" w:rsidRPr="0075516A">
        <w:rPr>
          <w:rFonts w:ascii="Times New Roman" w:hAnsi="Times New Roman"/>
          <w:sz w:val="24"/>
          <w:szCs w:val="24"/>
          <w:lang w:eastAsia="ru-RU"/>
        </w:rPr>
        <w:t xml:space="preserve"> «Об образовании в Российской Феде</w:t>
      </w:r>
      <w:r>
        <w:rPr>
          <w:rFonts w:ascii="Times New Roman" w:hAnsi="Times New Roman"/>
          <w:sz w:val="24"/>
          <w:szCs w:val="24"/>
          <w:lang w:eastAsia="ru-RU"/>
        </w:rPr>
        <w:t>рации» (в действующей редакции);</w:t>
      </w:r>
    </w:p>
    <w:p w:rsidR="0092493C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Закона Российской Федерации № </w:t>
      </w:r>
      <w:r>
        <w:rPr>
          <w:rFonts w:ascii="Times New Roman" w:hAnsi="Times New Roman"/>
          <w:sz w:val="24"/>
          <w:szCs w:val="24"/>
          <w:lang w:eastAsia="ru-RU"/>
        </w:rPr>
        <w:t>53-ФЗ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75516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75516A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05 г.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 государственном языке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Российской Феде</w:t>
      </w:r>
      <w:r>
        <w:rPr>
          <w:rFonts w:ascii="Times New Roman" w:hAnsi="Times New Roman"/>
          <w:sz w:val="24"/>
          <w:szCs w:val="24"/>
          <w:lang w:eastAsia="ru-RU"/>
        </w:rPr>
        <w:t>рации» (в действующей редакции);</w:t>
      </w:r>
    </w:p>
    <w:p w:rsidR="0092493C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B499D">
        <w:rPr>
          <w:rFonts w:ascii="Times New Roman" w:hAnsi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 (распоряжение Правительства РФ №996-р от 29.05.2015 г.);</w:t>
      </w:r>
    </w:p>
    <w:p w:rsidR="004B499D" w:rsidRDefault="004B499D" w:rsidP="004B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Стратегии государственной культурной политики на период до 2030 года (распоряжение Правительства РФ №326-р от 29.02.2016 г.);</w:t>
      </w:r>
    </w:p>
    <w:p w:rsidR="0092493C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516A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</w:t>
      </w:r>
      <w:r w:rsidRPr="0092493C">
        <w:rPr>
          <w:rFonts w:ascii="Times New Roman" w:hAnsi="Times New Roman"/>
          <w:sz w:val="24"/>
          <w:szCs w:val="24"/>
          <w:lang w:eastAsia="ru-RU"/>
        </w:rPr>
        <w:t xml:space="preserve">№ 413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92493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.10.</w:t>
      </w:r>
      <w:r w:rsidRPr="0092493C">
        <w:rPr>
          <w:rFonts w:ascii="Times New Roman" w:hAnsi="Times New Roman"/>
          <w:sz w:val="24"/>
          <w:szCs w:val="24"/>
          <w:lang w:eastAsia="ru-RU"/>
        </w:rPr>
        <w:t>2009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93C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2493C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516A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r w:rsidRPr="0092493C">
        <w:rPr>
          <w:rFonts w:ascii="Times New Roman" w:hAnsi="Times New Roman"/>
          <w:sz w:val="24"/>
          <w:szCs w:val="24"/>
          <w:lang w:eastAsia="ru-RU"/>
        </w:rPr>
        <w:t>№ 1897 от 17</w:t>
      </w:r>
      <w:r>
        <w:rPr>
          <w:rFonts w:ascii="Times New Roman" w:hAnsi="Times New Roman"/>
          <w:sz w:val="24"/>
          <w:szCs w:val="24"/>
          <w:lang w:eastAsia="ru-RU"/>
        </w:rPr>
        <w:t>.12.</w:t>
      </w:r>
      <w:r w:rsidRPr="0092493C">
        <w:rPr>
          <w:rFonts w:ascii="Times New Roman" w:hAnsi="Times New Roman"/>
          <w:sz w:val="24"/>
          <w:szCs w:val="24"/>
          <w:lang w:eastAsia="ru-RU"/>
        </w:rPr>
        <w:t>2010 г.</w:t>
      </w:r>
    </w:p>
    <w:p w:rsidR="005B1538" w:rsidRPr="0075516A" w:rsidRDefault="005B1538" w:rsidP="009249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sz w:val="24"/>
          <w:szCs w:val="24"/>
          <w:lang w:eastAsia="ru-RU"/>
        </w:rPr>
        <w:t>3. Общие положения</w:t>
      </w:r>
    </w:p>
    <w:p w:rsidR="00DA5439" w:rsidRDefault="00DA5439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4641" w:rsidRPr="00A24641" w:rsidRDefault="00A24641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246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24641">
        <w:rPr>
          <w:rFonts w:ascii="Times New Roman" w:hAnsi="Times New Roman"/>
          <w:sz w:val="24"/>
          <w:szCs w:val="24"/>
        </w:rPr>
        <w:t xml:space="preserve">. Конкурс проводится среди учащихся </w:t>
      </w:r>
      <w:r>
        <w:rPr>
          <w:rFonts w:ascii="Times New Roman" w:hAnsi="Times New Roman"/>
          <w:sz w:val="24"/>
          <w:szCs w:val="24"/>
        </w:rPr>
        <w:t>5-</w:t>
      </w:r>
      <w:r w:rsidRPr="00A24641">
        <w:rPr>
          <w:rFonts w:ascii="Times New Roman" w:hAnsi="Times New Roman"/>
          <w:sz w:val="24"/>
          <w:szCs w:val="24"/>
        </w:rPr>
        <w:t xml:space="preserve">11-х классов образовательных организаций </w:t>
      </w:r>
      <w:r w:rsidR="00FE7679">
        <w:rPr>
          <w:rFonts w:ascii="Times New Roman" w:hAnsi="Times New Roman"/>
          <w:sz w:val="24"/>
          <w:szCs w:val="24"/>
        </w:rPr>
        <w:t>Самарской области</w:t>
      </w:r>
      <w:r w:rsidR="00344552">
        <w:rPr>
          <w:rFonts w:ascii="Times New Roman" w:hAnsi="Times New Roman"/>
          <w:sz w:val="24"/>
          <w:szCs w:val="24"/>
        </w:rPr>
        <w:t>.</w:t>
      </w:r>
    </w:p>
    <w:p w:rsidR="00A24641" w:rsidRPr="00A24641" w:rsidRDefault="00A24641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A24641">
        <w:rPr>
          <w:rFonts w:ascii="Times New Roman" w:hAnsi="Times New Roman"/>
          <w:sz w:val="24"/>
          <w:szCs w:val="24"/>
        </w:rPr>
        <w:t xml:space="preserve"> Предметом Конкурса являются</w:t>
      </w:r>
      <w:r w:rsidR="00344552">
        <w:rPr>
          <w:rFonts w:ascii="Times New Roman" w:hAnsi="Times New Roman"/>
          <w:sz w:val="24"/>
          <w:szCs w:val="24"/>
        </w:rPr>
        <w:t xml:space="preserve"> </w:t>
      </w:r>
      <w:r w:rsidR="00545478">
        <w:rPr>
          <w:rFonts w:ascii="Times New Roman" w:hAnsi="Times New Roman"/>
          <w:sz w:val="24"/>
          <w:szCs w:val="24"/>
        </w:rPr>
        <w:t xml:space="preserve">оригинальные </w:t>
      </w:r>
      <w:r w:rsidR="00344552">
        <w:rPr>
          <w:rFonts w:ascii="Times New Roman" w:hAnsi="Times New Roman"/>
          <w:sz w:val="24"/>
          <w:szCs w:val="24"/>
        </w:rPr>
        <w:t xml:space="preserve">литературные произведения </w:t>
      </w:r>
      <w:r w:rsidR="00344552" w:rsidRPr="00A24641">
        <w:rPr>
          <w:rFonts w:ascii="Times New Roman" w:hAnsi="Times New Roman"/>
          <w:sz w:val="24"/>
          <w:szCs w:val="24"/>
        </w:rPr>
        <w:t xml:space="preserve">учащихся образовательных организаций </w:t>
      </w:r>
      <w:r w:rsidR="00FE7679">
        <w:rPr>
          <w:rFonts w:ascii="Times New Roman" w:hAnsi="Times New Roman"/>
          <w:sz w:val="24"/>
          <w:szCs w:val="24"/>
        </w:rPr>
        <w:t>Самарской области</w:t>
      </w:r>
      <w:r w:rsidR="00344552">
        <w:rPr>
          <w:rFonts w:ascii="Times New Roman" w:hAnsi="Times New Roman"/>
          <w:sz w:val="24"/>
          <w:szCs w:val="24"/>
        </w:rPr>
        <w:t>,</w:t>
      </w:r>
      <w:r w:rsidR="00545478">
        <w:rPr>
          <w:rFonts w:ascii="Times New Roman" w:hAnsi="Times New Roman"/>
          <w:sz w:val="24"/>
          <w:szCs w:val="24"/>
        </w:rPr>
        <w:t xml:space="preserve"> а также</w:t>
      </w:r>
      <w:r w:rsidR="00344552">
        <w:rPr>
          <w:rFonts w:ascii="Times New Roman" w:hAnsi="Times New Roman"/>
          <w:sz w:val="24"/>
          <w:szCs w:val="24"/>
        </w:rPr>
        <w:t xml:space="preserve"> их </w:t>
      </w:r>
      <w:r w:rsidRPr="00A24641">
        <w:rPr>
          <w:rFonts w:ascii="Times New Roman" w:hAnsi="Times New Roman"/>
          <w:sz w:val="24"/>
          <w:szCs w:val="24"/>
        </w:rPr>
        <w:t xml:space="preserve">выступления с художественным чтением </w:t>
      </w:r>
      <w:r w:rsidR="00545478">
        <w:rPr>
          <w:rFonts w:ascii="Times New Roman" w:hAnsi="Times New Roman"/>
          <w:sz w:val="24"/>
          <w:szCs w:val="24"/>
        </w:rPr>
        <w:t xml:space="preserve">прозаических или поэтических </w:t>
      </w:r>
      <w:r w:rsidRPr="00A24641">
        <w:rPr>
          <w:rFonts w:ascii="Times New Roman" w:hAnsi="Times New Roman"/>
          <w:sz w:val="24"/>
          <w:szCs w:val="24"/>
        </w:rPr>
        <w:t>произведени</w:t>
      </w:r>
      <w:r w:rsidR="00545478">
        <w:rPr>
          <w:rFonts w:ascii="Times New Roman" w:hAnsi="Times New Roman"/>
          <w:sz w:val="24"/>
          <w:szCs w:val="24"/>
        </w:rPr>
        <w:t xml:space="preserve">й, </w:t>
      </w:r>
      <w:r w:rsidR="003D366B">
        <w:rPr>
          <w:rFonts w:ascii="Times New Roman" w:hAnsi="Times New Roman"/>
          <w:sz w:val="24"/>
          <w:szCs w:val="24"/>
        </w:rPr>
        <w:t>соответствующих</w:t>
      </w:r>
      <w:r w:rsidR="00545478">
        <w:rPr>
          <w:rFonts w:ascii="Times New Roman" w:hAnsi="Times New Roman"/>
          <w:sz w:val="24"/>
          <w:szCs w:val="24"/>
        </w:rPr>
        <w:t xml:space="preserve"> тематике Конкурса</w:t>
      </w:r>
      <w:r w:rsidRPr="00A24641">
        <w:rPr>
          <w:rFonts w:ascii="Times New Roman" w:hAnsi="Times New Roman"/>
          <w:sz w:val="24"/>
          <w:szCs w:val="24"/>
        </w:rPr>
        <w:t>.</w:t>
      </w:r>
    </w:p>
    <w:p w:rsidR="00A24641" w:rsidRDefault="00344552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4641" w:rsidRPr="00A246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24641" w:rsidRPr="00A24641">
        <w:rPr>
          <w:rFonts w:ascii="Times New Roman" w:hAnsi="Times New Roman"/>
          <w:sz w:val="24"/>
          <w:szCs w:val="24"/>
        </w:rPr>
        <w:t>. Организация Конкурса направлена: 1) на распространение среди школьников риторических знаний и умений, представлений об основах выразительного чтения художественного текста</w:t>
      </w:r>
      <w:r w:rsidR="00545478">
        <w:rPr>
          <w:rFonts w:ascii="Times New Roman" w:hAnsi="Times New Roman"/>
          <w:sz w:val="24"/>
          <w:szCs w:val="24"/>
        </w:rPr>
        <w:t>, о литературном творчестве</w:t>
      </w:r>
      <w:r w:rsidR="00A24641" w:rsidRPr="00A24641">
        <w:rPr>
          <w:rFonts w:ascii="Times New Roman" w:hAnsi="Times New Roman"/>
          <w:sz w:val="24"/>
          <w:szCs w:val="24"/>
        </w:rPr>
        <w:t>; 2) на повышение интереса школьников к искусству выразительного чтения, культуре публичного выступления</w:t>
      </w:r>
      <w:r>
        <w:rPr>
          <w:rFonts w:ascii="Times New Roman" w:hAnsi="Times New Roman"/>
          <w:sz w:val="24"/>
          <w:szCs w:val="24"/>
        </w:rPr>
        <w:t>, литературному творчеству.</w:t>
      </w:r>
    </w:p>
    <w:p w:rsidR="005B1538" w:rsidRPr="00AA280D" w:rsidRDefault="005B1538" w:rsidP="00AA28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80D">
        <w:rPr>
          <w:rFonts w:ascii="Times New Roman" w:hAnsi="Times New Roman"/>
          <w:sz w:val="24"/>
          <w:szCs w:val="24"/>
        </w:rPr>
        <w:t>3.</w:t>
      </w:r>
      <w:r w:rsidR="00545478" w:rsidRPr="00AA280D">
        <w:rPr>
          <w:rFonts w:ascii="Times New Roman" w:hAnsi="Times New Roman"/>
          <w:sz w:val="24"/>
          <w:szCs w:val="24"/>
        </w:rPr>
        <w:t>4</w:t>
      </w:r>
      <w:r w:rsidRPr="00AA280D">
        <w:rPr>
          <w:rFonts w:ascii="Times New Roman" w:hAnsi="Times New Roman"/>
          <w:sz w:val="24"/>
          <w:szCs w:val="24"/>
        </w:rPr>
        <w:t>. Информация о проведении конкурса «Слова творят прекрасный мир»</w:t>
      </w:r>
      <w:r w:rsidR="00DC79B2" w:rsidRPr="00AA280D">
        <w:rPr>
          <w:rFonts w:ascii="Times New Roman" w:hAnsi="Times New Roman"/>
          <w:sz w:val="24"/>
          <w:szCs w:val="24"/>
        </w:rPr>
        <w:t xml:space="preserve"> </w:t>
      </w:r>
      <w:r w:rsidRPr="00AA280D">
        <w:rPr>
          <w:rFonts w:ascii="Times New Roman" w:hAnsi="Times New Roman"/>
          <w:sz w:val="24"/>
          <w:szCs w:val="24"/>
        </w:rPr>
        <w:t xml:space="preserve">размещена </w:t>
      </w:r>
      <w:r w:rsidR="00C27025" w:rsidRPr="00AA280D">
        <w:rPr>
          <w:rFonts w:ascii="Times New Roman" w:hAnsi="Times New Roman"/>
          <w:sz w:val="24"/>
          <w:szCs w:val="24"/>
        </w:rPr>
        <w:t>на сайте ТГУ https://priem.tltsu.ru/contest/</w:t>
      </w:r>
    </w:p>
    <w:p w:rsidR="005B1538" w:rsidRPr="00AA280D" w:rsidRDefault="005B1538" w:rsidP="00AA28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80D">
        <w:rPr>
          <w:rFonts w:ascii="Times New Roman" w:hAnsi="Times New Roman"/>
          <w:sz w:val="24"/>
          <w:szCs w:val="24"/>
        </w:rPr>
        <w:t>3.</w:t>
      </w:r>
      <w:r w:rsidR="00545478" w:rsidRPr="00AA280D">
        <w:rPr>
          <w:rFonts w:ascii="Times New Roman" w:hAnsi="Times New Roman"/>
          <w:sz w:val="24"/>
          <w:szCs w:val="24"/>
        </w:rPr>
        <w:t>5</w:t>
      </w:r>
      <w:r w:rsidRPr="00AA280D">
        <w:rPr>
          <w:rFonts w:ascii="Times New Roman" w:hAnsi="Times New Roman"/>
          <w:sz w:val="24"/>
          <w:szCs w:val="24"/>
        </w:rPr>
        <w:t>. Адрес пров</w:t>
      </w:r>
      <w:r w:rsidR="00545478" w:rsidRPr="00AA280D">
        <w:rPr>
          <w:rFonts w:ascii="Times New Roman" w:hAnsi="Times New Roman"/>
          <w:sz w:val="24"/>
          <w:szCs w:val="24"/>
        </w:rPr>
        <w:t>едения</w:t>
      </w:r>
      <w:r w:rsidRPr="00AA280D">
        <w:rPr>
          <w:rFonts w:ascii="Times New Roman" w:hAnsi="Times New Roman"/>
          <w:sz w:val="24"/>
          <w:szCs w:val="24"/>
        </w:rPr>
        <w:t xml:space="preserve"> Конкурс</w:t>
      </w:r>
      <w:r w:rsidR="00545478" w:rsidRPr="00AA280D">
        <w:rPr>
          <w:rFonts w:ascii="Times New Roman" w:hAnsi="Times New Roman"/>
          <w:sz w:val="24"/>
          <w:szCs w:val="24"/>
        </w:rPr>
        <w:t>а</w:t>
      </w:r>
      <w:r w:rsidRPr="00AA280D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45020, г"/>
        </w:smartTagPr>
        <w:r w:rsidRPr="00AA280D">
          <w:rPr>
            <w:rFonts w:ascii="Times New Roman" w:hAnsi="Times New Roman"/>
            <w:sz w:val="24"/>
            <w:szCs w:val="24"/>
          </w:rPr>
          <w:t>445020, г</w:t>
        </w:r>
      </w:smartTag>
      <w:r w:rsidRPr="00AA280D">
        <w:rPr>
          <w:rFonts w:ascii="Times New Roman" w:hAnsi="Times New Roman"/>
          <w:sz w:val="24"/>
          <w:szCs w:val="24"/>
        </w:rPr>
        <w:t>. Тольятти, ул. Белорусская 16</w:t>
      </w:r>
      <w:r w:rsidR="00545478" w:rsidRPr="00AA280D">
        <w:rPr>
          <w:rFonts w:ascii="Times New Roman" w:hAnsi="Times New Roman"/>
          <w:sz w:val="24"/>
          <w:szCs w:val="24"/>
        </w:rPr>
        <w:t>в</w:t>
      </w:r>
      <w:r w:rsidRPr="00AA280D">
        <w:rPr>
          <w:rFonts w:ascii="Times New Roman" w:hAnsi="Times New Roman"/>
          <w:sz w:val="24"/>
          <w:szCs w:val="24"/>
        </w:rPr>
        <w:t xml:space="preserve">, </w:t>
      </w:r>
      <w:r w:rsidR="00545478" w:rsidRPr="00AA280D">
        <w:rPr>
          <w:rFonts w:ascii="Times New Roman" w:hAnsi="Times New Roman"/>
          <w:sz w:val="24"/>
          <w:szCs w:val="24"/>
        </w:rPr>
        <w:t>УЛК-608.</w:t>
      </w:r>
    </w:p>
    <w:p w:rsidR="005B1538" w:rsidRPr="00AA280D" w:rsidRDefault="005B1538" w:rsidP="00AA28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80D">
        <w:rPr>
          <w:rFonts w:ascii="Times New Roman" w:hAnsi="Times New Roman"/>
          <w:sz w:val="24"/>
          <w:szCs w:val="24"/>
        </w:rPr>
        <w:t>3.</w:t>
      </w:r>
      <w:r w:rsidR="00545478" w:rsidRPr="00AA280D">
        <w:rPr>
          <w:rFonts w:ascii="Times New Roman" w:hAnsi="Times New Roman"/>
          <w:sz w:val="24"/>
          <w:szCs w:val="24"/>
        </w:rPr>
        <w:t>6</w:t>
      </w:r>
      <w:r w:rsidRPr="00AA280D">
        <w:rPr>
          <w:rFonts w:ascii="Times New Roman" w:hAnsi="Times New Roman"/>
          <w:sz w:val="24"/>
          <w:szCs w:val="24"/>
        </w:rPr>
        <w:t xml:space="preserve">. Контактная информация: </w:t>
      </w:r>
      <w:r w:rsidR="00545478" w:rsidRPr="00AA280D">
        <w:rPr>
          <w:rFonts w:ascii="Times New Roman" w:hAnsi="Times New Roman"/>
          <w:sz w:val="24"/>
          <w:szCs w:val="24"/>
        </w:rPr>
        <w:t xml:space="preserve">специалист по методической работе Ирина Николаевна Ямкина, т. 53-93-87, I.Yamkina@tltsu.ru, завкафедрой Ольга Дмитриевна Паршина, </w:t>
      </w:r>
      <w:r w:rsidRPr="00AA280D">
        <w:rPr>
          <w:rFonts w:ascii="Times New Roman" w:hAnsi="Times New Roman"/>
          <w:sz w:val="24"/>
          <w:szCs w:val="24"/>
        </w:rPr>
        <w:t xml:space="preserve">т. </w:t>
      </w:r>
      <w:r w:rsidR="00545478" w:rsidRPr="00AA280D">
        <w:rPr>
          <w:rFonts w:ascii="Times New Roman" w:hAnsi="Times New Roman"/>
          <w:sz w:val="24"/>
          <w:szCs w:val="24"/>
        </w:rPr>
        <w:t>53-93-77</w:t>
      </w:r>
      <w:r w:rsidRPr="00AA280D">
        <w:rPr>
          <w:rFonts w:ascii="Times New Roman" w:hAnsi="Times New Roman"/>
          <w:sz w:val="24"/>
          <w:szCs w:val="24"/>
        </w:rPr>
        <w:t>, parshinaod@mail.ru.</w:t>
      </w:r>
    </w:p>
    <w:p w:rsidR="00DA5439" w:rsidRDefault="00DA5439" w:rsidP="00A34B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1538" w:rsidRDefault="005B1538" w:rsidP="00A34B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color w:val="000000"/>
          <w:sz w:val="24"/>
          <w:szCs w:val="24"/>
          <w:lang w:eastAsia="ru-RU"/>
        </w:rPr>
        <w:t>4. Це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ль и задачи проведения </w:t>
      </w:r>
      <w:r w:rsidR="00344552"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онкурса</w:t>
      </w:r>
      <w:r w:rsidRPr="007551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A5439" w:rsidRDefault="00DA5439" w:rsidP="00A34BF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A34BF9" w:rsidRDefault="005B1538" w:rsidP="00A34BF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4C1D5B">
        <w:rPr>
          <w:color w:val="000000"/>
        </w:rPr>
        <w:t xml:space="preserve">4.1. Цель проведения </w:t>
      </w:r>
      <w:r>
        <w:t>конкурса «</w:t>
      </w:r>
      <w:r w:rsidRPr="00923AC5">
        <w:t>Слова творят прекрасный мир</w:t>
      </w:r>
      <w:r>
        <w:t>»</w:t>
      </w:r>
      <w:r w:rsidR="000D4882">
        <w:t xml:space="preserve"> –</w:t>
      </w:r>
      <w:r w:rsidRPr="00A34BF9">
        <w:t xml:space="preserve"> </w:t>
      </w:r>
      <w:r w:rsidR="00A34BF9">
        <w:rPr>
          <w:color w:val="000000"/>
        </w:rPr>
        <w:t xml:space="preserve">приобщение учащихся </w:t>
      </w:r>
      <w:r w:rsidR="00A34BF9" w:rsidRPr="009E0668">
        <w:rPr>
          <w:color w:val="000000"/>
        </w:rPr>
        <w:t xml:space="preserve">к литературно-исполнительской деятельности, </w:t>
      </w:r>
      <w:r w:rsidR="00A34BF9" w:rsidRPr="00A34BF9">
        <w:t>популяризация среди школьников русской литературы, повышение интереса к культур</w:t>
      </w:r>
      <w:r w:rsidR="00A34BF9">
        <w:t>е</w:t>
      </w:r>
      <w:r w:rsidR="00A34BF9" w:rsidRPr="00A34BF9">
        <w:t xml:space="preserve"> публичного выступления и ораторско</w:t>
      </w:r>
      <w:r w:rsidR="00A34BF9">
        <w:t>му мастерству</w:t>
      </w:r>
      <w:r w:rsidR="00A34BF9" w:rsidRPr="00A34BF9">
        <w:t xml:space="preserve">, выявление и поддержка талантливых </w:t>
      </w:r>
      <w:r w:rsidR="00A34BF9">
        <w:rPr>
          <w:color w:val="000000"/>
        </w:rPr>
        <w:t xml:space="preserve">учащихся, </w:t>
      </w:r>
      <w:r w:rsidR="00A34BF9" w:rsidRPr="009E0668">
        <w:rPr>
          <w:color w:val="000000"/>
        </w:rPr>
        <w:t>предостав</w:t>
      </w:r>
      <w:r w:rsidR="00A34BF9">
        <w:rPr>
          <w:color w:val="000000"/>
        </w:rPr>
        <w:t>ление им</w:t>
      </w:r>
      <w:r w:rsidR="00DC79B2">
        <w:rPr>
          <w:color w:val="000000"/>
        </w:rPr>
        <w:t xml:space="preserve"> </w:t>
      </w:r>
      <w:r w:rsidR="00A34BF9" w:rsidRPr="009E0668">
        <w:rPr>
          <w:color w:val="000000"/>
        </w:rPr>
        <w:t>возможност</w:t>
      </w:r>
      <w:r w:rsidR="00A34BF9">
        <w:rPr>
          <w:color w:val="000000"/>
        </w:rPr>
        <w:t>и</w:t>
      </w:r>
      <w:r w:rsidR="00FE7679">
        <w:rPr>
          <w:color w:val="000000"/>
        </w:rPr>
        <w:t xml:space="preserve"> соревноваться в масштабе региона</w:t>
      </w:r>
      <w:r w:rsidR="00A34BF9" w:rsidRPr="009E0668">
        <w:rPr>
          <w:color w:val="000000"/>
        </w:rPr>
        <w:t>.</w:t>
      </w:r>
    </w:p>
    <w:p w:rsidR="005B1538" w:rsidRPr="004C1D5B" w:rsidRDefault="005B1538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D5B">
        <w:rPr>
          <w:rFonts w:ascii="Times New Roman" w:hAnsi="Times New Roman"/>
          <w:sz w:val="24"/>
          <w:szCs w:val="24"/>
          <w:lang w:eastAsia="ru-RU"/>
        </w:rPr>
        <w:t>4.2. Задачи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Конкурса:</w:t>
      </w:r>
      <w:r w:rsidR="00DC79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4BF9" w:rsidRPr="00A34BF9" w:rsidRDefault="00A34BF9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A34BF9">
        <w:rPr>
          <w:rFonts w:ascii="Times New Roman" w:hAnsi="Times New Roman"/>
          <w:sz w:val="24"/>
          <w:szCs w:val="24"/>
          <w:lang w:eastAsia="ru-RU"/>
        </w:rPr>
        <w:t xml:space="preserve">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</w:t>
      </w:r>
      <w:r>
        <w:rPr>
          <w:rFonts w:ascii="Times New Roman" w:hAnsi="Times New Roman"/>
          <w:sz w:val="24"/>
          <w:szCs w:val="24"/>
          <w:lang w:eastAsia="ru-RU"/>
        </w:rPr>
        <w:t>литературы</w:t>
      </w:r>
      <w:r w:rsidRPr="00A34BF9">
        <w:rPr>
          <w:rFonts w:ascii="Times New Roman" w:hAnsi="Times New Roman"/>
          <w:sz w:val="24"/>
          <w:szCs w:val="24"/>
          <w:lang w:eastAsia="ru-RU"/>
        </w:rPr>
        <w:t>;</w:t>
      </w:r>
    </w:p>
    <w:p w:rsidR="00A34BF9" w:rsidRPr="00A34BF9" w:rsidRDefault="00A34BF9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34B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продемонстрировать</w:t>
      </w:r>
      <w:r w:rsidRPr="00A34BF9">
        <w:rPr>
          <w:rFonts w:ascii="Times New Roman" w:hAnsi="Times New Roman"/>
          <w:sz w:val="24"/>
          <w:szCs w:val="24"/>
          <w:lang w:eastAsia="ru-RU"/>
        </w:rPr>
        <w:t xml:space="preserve"> значимость формирования навыков выразительной подачи текста для реальной практики общения;</w:t>
      </w:r>
    </w:p>
    <w:p w:rsidR="00A34BF9" w:rsidRPr="00A34BF9" w:rsidRDefault="00A34BF9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34BF9">
        <w:rPr>
          <w:rFonts w:ascii="Times New Roman" w:hAnsi="Times New Roman"/>
          <w:sz w:val="24"/>
          <w:szCs w:val="24"/>
          <w:lang w:eastAsia="ru-RU"/>
        </w:rPr>
        <w:t>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текста;</w:t>
      </w:r>
    </w:p>
    <w:p w:rsidR="00A34BF9" w:rsidRPr="00A34BF9" w:rsidRDefault="00A34BF9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34BF9">
        <w:rPr>
          <w:rFonts w:ascii="Times New Roman" w:hAnsi="Times New Roman"/>
          <w:sz w:val="24"/>
          <w:szCs w:val="24"/>
          <w:lang w:eastAsia="ru-RU"/>
        </w:rPr>
        <w:t>способствовать развитию художественных и артистических дарований участников Конкурса, а также их литературного вкуса.</w:t>
      </w:r>
    </w:p>
    <w:p w:rsidR="00A34BF9" w:rsidRDefault="00A34BF9" w:rsidP="00A34B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A34BF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Участники </w:t>
      </w:r>
      <w:r w:rsidR="00A34BF9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онкурса </w:t>
      </w:r>
    </w:p>
    <w:p w:rsidR="00DA5439" w:rsidRDefault="00DA5439" w:rsidP="00304422">
      <w:pPr>
        <w:pStyle w:val="a8"/>
        <w:spacing w:before="0" w:beforeAutospacing="0" w:after="0" w:afterAutospacing="0"/>
        <w:ind w:firstLine="567"/>
        <w:jc w:val="both"/>
      </w:pPr>
    </w:p>
    <w:p w:rsidR="005B1538" w:rsidRPr="00C601E2" w:rsidRDefault="00A34BF9" w:rsidP="00304422">
      <w:pPr>
        <w:pStyle w:val="a8"/>
        <w:spacing w:before="0" w:beforeAutospacing="0" w:after="0" w:afterAutospacing="0"/>
        <w:ind w:firstLine="567"/>
        <w:jc w:val="both"/>
        <w:rPr>
          <w:rFonts w:eastAsia="Calibri"/>
        </w:rPr>
      </w:pPr>
      <w:r w:rsidRPr="0075516A">
        <w:t xml:space="preserve">5.1. </w:t>
      </w:r>
      <w:r w:rsidRPr="00A34BF9">
        <w:rPr>
          <w:rFonts w:eastAsia="Calibri"/>
        </w:rPr>
        <w:t xml:space="preserve">Конкурс проводится в трёх возрастных группах: </w:t>
      </w:r>
      <w:r>
        <w:rPr>
          <w:rFonts w:eastAsia="Calibri"/>
        </w:rPr>
        <w:t>5-</w:t>
      </w:r>
      <w:r w:rsidRPr="00A34BF9">
        <w:rPr>
          <w:rFonts w:eastAsia="Calibri"/>
        </w:rPr>
        <w:t>7 классы, 8</w:t>
      </w:r>
      <w:r>
        <w:rPr>
          <w:rFonts w:eastAsia="Calibri"/>
        </w:rPr>
        <w:t>-</w:t>
      </w:r>
      <w:r w:rsidRPr="00A34BF9">
        <w:rPr>
          <w:rFonts w:eastAsia="Calibri"/>
        </w:rPr>
        <w:t>9 классы и 10</w:t>
      </w:r>
      <w:r>
        <w:rPr>
          <w:rFonts w:eastAsia="Calibri"/>
        </w:rPr>
        <w:t>-</w:t>
      </w:r>
      <w:r w:rsidRPr="00A34BF9">
        <w:rPr>
          <w:rFonts w:eastAsia="Calibri"/>
        </w:rPr>
        <w:t xml:space="preserve">11 классы. </w:t>
      </w:r>
    </w:p>
    <w:p w:rsidR="00C601E2" w:rsidRDefault="00C601E2" w:rsidP="00C601E2">
      <w:pPr>
        <w:pStyle w:val="a8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C601E2">
        <w:rPr>
          <w:rFonts w:eastAsia="Calibri"/>
        </w:rPr>
        <w:t>.</w:t>
      </w:r>
      <w:r>
        <w:rPr>
          <w:rFonts w:eastAsia="Calibri"/>
        </w:rPr>
        <w:t>2</w:t>
      </w:r>
      <w:r w:rsidRPr="00C601E2">
        <w:rPr>
          <w:rFonts w:eastAsia="Calibri"/>
        </w:rPr>
        <w:t xml:space="preserve">. В </w:t>
      </w:r>
      <w:r w:rsidR="00570A75">
        <w:rPr>
          <w:rFonts w:eastAsia="Calibri"/>
        </w:rPr>
        <w:t>номинациях</w:t>
      </w:r>
      <w:r w:rsidR="00197C80">
        <w:rPr>
          <w:rFonts w:eastAsia="Calibri"/>
        </w:rPr>
        <w:t xml:space="preserve"> </w:t>
      </w:r>
      <w:r>
        <w:rPr>
          <w:rFonts w:eastAsia="Calibri"/>
        </w:rPr>
        <w:t>«Выразительное чтение»</w:t>
      </w:r>
      <w:r w:rsidRPr="00C601E2">
        <w:rPr>
          <w:rFonts w:eastAsia="Calibri"/>
        </w:rPr>
        <w:t xml:space="preserve"> </w:t>
      </w:r>
      <w:r w:rsidR="00570A75">
        <w:rPr>
          <w:rFonts w:eastAsia="Calibri"/>
        </w:rPr>
        <w:t>и «Ораторское мастерство»</w:t>
      </w:r>
      <w:r w:rsidRPr="00C601E2">
        <w:rPr>
          <w:rFonts w:eastAsia="Calibri"/>
        </w:rPr>
        <w:t xml:space="preserve"> от</w:t>
      </w:r>
      <w:r w:rsidR="00197C80">
        <w:rPr>
          <w:rFonts w:eastAsia="Calibri"/>
        </w:rPr>
        <w:t xml:space="preserve"> </w:t>
      </w:r>
      <w:r w:rsidRPr="00C601E2">
        <w:rPr>
          <w:rFonts w:eastAsia="Calibri"/>
        </w:rPr>
        <w:t>одной организации может быть заявлено</w:t>
      </w:r>
      <w:r>
        <w:rPr>
          <w:rFonts w:eastAsia="Calibri"/>
        </w:rPr>
        <w:t xml:space="preserve"> </w:t>
      </w:r>
      <w:r w:rsidRPr="00C601E2">
        <w:rPr>
          <w:rFonts w:eastAsia="Calibri"/>
        </w:rPr>
        <w:t xml:space="preserve">не более </w:t>
      </w:r>
      <w:r w:rsidR="003D366B" w:rsidRPr="00DA5439">
        <w:rPr>
          <w:rFonts w:eastAsia="Calibri"/>
        </w:rPr>
        <w:t>трех</w:t>
      </w:r>
      <w:r>
        <w:rPr>
          <w:rFonts w:eastAsia="Calibri"/>
        </w:rPr>
        <w:t xml:space="preserve"> </w:t>
      </w:r>
      <w:r w:rsidRPr="00C601E2">
        <w:rPr>
          <w:rFonts w:eastAsia="Calibri"/>
        </w:rPr>
        <w:t xml:space="preserve">человек в каждой возрастной категории. </w:t>
      </w:r>
    </w:p>
    <w:p w:rsidR="005B1538" w:rsidRPr="00C601E2" w:rsidRDefault="00C601E2" w:rsidP="00C601E2">
      <w:pPr>
        <w:pStyle w:val="a8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C601E2">
        <w:rPr>
          <w:rFonts w:eastAsia="Calibri"/>
        </w:rPr>
        <w:t>.</w:t>
      </w:r>
      <w:r>
        <w:rPr>
          <w:rFonts w:eastAsia="Calibri"/>
        </w:rPr>
        <w:t>3</w:t>
      </w:r>
      <w:r w:rsidRPr="00C601E2">
        <w:rPr>
          <w:rFonts w:eastAsia="Calibri"/>
        </w:rPr>
        <w:t>. В</w:t>
      </w:r>
      <w:r w:rsidR="00197C80">
        <w:rPr>
          <w:rFonts w:eastAsia="Calibri"/>
        </w:rPr>
        <w:t xml:space="preserve"> </w:t>
      </w:r>
      <w:r w:rsidRPr="00C601E2">
        <w:rPr>
          <w:rFonts w:eastAsia="Calibri"/>
        </w:rPr>
        <w:t>номинаци</w:t>
      </w:r>
      <w:r w:rsidR="00570A75">
        <w:rPr>
          <w:rFonts w:eastAsia="Calibri"/>
        </w:rPr>
        <w:t>и</w:t>
      </w:r>
      <w:r w:rsidRPr="00C601E2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CA32A1">
        <w:t>Творческая работа</w:t>
      </w:r>
      <w:r>
        <w:t>»</w:t>
      </w:r>
      <w:r w:rsidRPr="00CA32A1">
        <w:t xml:space="preserve"> </w:t>
      </w:r>
      <w:r w:rsidRPr="00C601E2">
        <w:rPr>
          <w:rFonts w:eastAsia="Calibri"/>
        </w:rPr>
        <w:t>количество участников</w:t>
      </w:r>
      <w:r w:rsidR="00197C80">
        <w:rPr>
          <w:rFonts w:eastAsia="Calibri"/>
        </w:rPr>
        <w:t xml:space="preserve"> </w:t>
      </w:r>
      <w:r w:rsidRPr="00C601E2">
        <w:rPr>
          <w:rFonts w:eastAsia="Calibri"/>
        </w:rPr>
        <w:t>от одной организации неограничен</w:t>
      </w:r>
      <w:r w:rsidR="00C92972">
        <w:rPr>
          <w:rFonts w:eastAsia="Calibri"/>
        </w:rPr>
        <w:t>н</w:t>
      </w:r>
      <w:r w:rsidRPr="00C601E2">
        <w:rPr>
          <w:rFonts w:eastAsia="Calibri"/>
        </w:rPr>
        <w:t>о.</w:t>
      </w:r>
    </w:p>
    <w:p w:rsidR="00C601E2" w:rsidRDefault="00C601E2" w:rsidP="009249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5516A">
        <w:rPr>
          <w:rFonts w:ascii="Times New Roman" w:hAnsi="Times New Roman"/>
          <w:b/>
          <w:sz w:val="24"/>
          <w:szCs w:val="24"/>
          <w:lang w:eastAsia="ru-RU"/>
        </w:rPr>
        <w:t>. Структура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содержание заданий </w:t>
      </w:r>
      <w:r w:rsidR="00A34BF9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онкурса</w:t>
      </w:r>
    </w:p>
    <w:p w:rsidR="00DA5439" w:rsidRDefault="00DA5439" w:rsidP="003D36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538" w:rsidRPr="003D366B" w:rsidRDefault="003D366B" w:rsidP="003D366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D36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6.1. </w:t>
      </w:r>
      <w:r w:rsidRPr="003D366B">
        <w:rPr>
          <w:rFonts w:ascii="Times New Roman" w:hAnsi="Times New Roman"/>
          <w:color w:val="000000" w:themeColor="text1"/>
          <w:sz w:val="24"/>
          <w:szCs w:val="24"/>
        </w:rPr>
        <w:t xml:space="preserve">Конкурс </w:t>
      </w:r>
      <w:r w:rsidR="00AB65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включает практические</w:t>
      </w:r>
      <w:r w:rsidRPr="003D36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задания, содержание которых связано с развитием коммуникативных компетенций, что</w:t>
      </w:r>
      <w:r w:rsidRPr="003D366B">
        <w:rPr>
          <w:rFonts w:ascii="Times New Roman" w:hAnsi="Times New Roman"/>
          <w:color w:val="000000" w:themeColor="text1"/>
          <w:sz w:val="24"/>
          <w:szCs w:val="24"/>
        </w:rPr>
        <w:t xml:space="preserve"> предполагает овладение разными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</w:t>
      </w:r>
    </w:p>
    <w:p w:rsidR="00DC79B2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5516A">
        <w:rPr>
          <w:rFonts w:ascii="Times New Roman" w:hAnsi="Times New Roman"/>
          <w:sz w:val="24"/>
          <w:szCs w:val="24"/>
          <w:lang w:eastAsia="ru-RU"/>
        </w:rPr>
        <w:t>.</w:t>
      </w:r>
      <w:r w:rsidR="003D366B">
        <w:rPr>
          <w:rFonts w:ascii="Times New Roman" w:hAnsi="Times New Roman"/>
          <w:sz w:val="24"/>
          <w:szCs w:val="24"/>
          <w:lang w:eastAsia="ru-RU"/>
        </w:rPr>
        <w:t>2</w:t>
      </w:r>
      <w:r w:rsidRPr="0075516A">
        <w:rPr>
          <w:rFonts w:ascii="Times New Roman" w:hAnsi="Times New Roman"/>
          <w:sz w:val="24"/>
          <w:szCs w:val="24"/>
          <w:lang w:eastAsia="ru-RU"/>
        </w:rPr>
        <w:t>.</w:t>
      </w:r>
      <w:r w:rsidR="00DC79B2">
        <w:rPr>
          <w:rFonts w:ascii="Times New Roman" w:hAnsi="Times New Roman"/>
          <w:sz w:val="24"/>
          <w:szCs w:val="24"/>
          <w:lang w:eastAsia="ru-RU"/>
        </w:rPr>
        <w:t xml:space="preserve"> Конкурс представлен тремя </w:t>
      </w:r>
      <w:r>
        <w:rPr>
          <w:rFonts w:ascii="Times New Roman" w:hAnsi="Times New Roman"/>
          <w:sz w:val="24"/>
          <w:szCs w:val="24"/>
          <w:lang w:eastAsia="ru-RU"/>
        </w:rPr>
        <w:t>номинациям</w:t>
      </w:r>
      <w:r w:rsidR="00DC79B2">
        <w:rPr>
          <w:rFonts w:ascii="Times New Roman" w:hAnsi="Times New Roman"/>
          <w:sz w:val="24"/>
          <w:szCs w:val="24"/>
          <w:lang w:eastAsia="ru-RU"/>
        </w:rPr>
        <w:t>и: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>
        <w:rPr>
          <w:rFonts w:ascii="Times New Roman" w:hAnsi="Times New Roman"/>
          <w:sz w:val="24"/>
          <w:szCs w:val="24"/>
          <w:lang w:eastAsia="ru-RU"/>
        </w:rPr>
        <w:t>Ораторское мастерство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>
        <w:rPr>
          <w:rFonts w:ascii="Times New Roman" w:hAnsi="Times New Roman"/>
          <w:sz w:val="24"/>
          <w:szCs w:val="24"/>
          <w:lang w:eastAsia="ru-RU"/>
        </w:rPr>
        <w:t>Выразительное чтение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1538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CA32A1">
        <w:rPr>
          <w:rFonts w:ascii="Times New Roman" w:hAnsi="Times New Roman"/>
          <w:sz w:val="24"/>
          <w:szCs w:val="24"/>
          <w:lang w:eastAsia="ru-RU"/>
        </w:rPr>
        <w:t>Творческая работа.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79B2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3D366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C79B2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номинации «Ораторское мастерство» участники готовят</w:t>
      </w:r>
      <w:r w:rsidR="00DC79B2">
        <w:rPr>
          <w:rFonts w:ascii="Times New Roman" w:hAnsi="Times New Roman"/>
          <w:sz w:val="24"/>
          <w:szCs w:val="24"/>
          <w:lang w:eastAsia="ru-RU"/>
        </w:rPr>
        <w:t xml:space="preserve"> и представляют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устное выступление на одну из предложенных тем на выбор: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9F66D5">
        <w:rPr>
          <w:rFonts w:ascii="Times New Roman" w:hAnsi="Times New Roman"/>
          <w:sz w:val="24"/>
          <w:szCs w:val="24"/>
          <w:lang w:eastAsia="ru-RU"/>
        </w:rPr>
        <w:t>Что станет с книгой в XXII веке?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1538" w:rsidRPr="009F66D5">
        <w:rPr>
          <w:rFonts w:ascii="Times New Roman" w:hAnsi="Times New Roman"/>
          <w:sz w:val="24"/>
          <w:szCs w:val="24"/>
          <w:lang w:eastAsia="ru-RU"/>
        </w:rPr>
        <w:t>Что читать и зачем читать?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1538" w:rsidRPr="009F66D5">
        <w:rPr>
          <w:rFonts w:ascii="Times New Roman" w:hAnsi="Times New Roman"/>
          <w:sz w:val="24"/>
          <w:szCs w:val="24"/>
          <w:lang w:eastAsia="ru-RU"/>
        </w:rPr>
        <w:t>Блогеры книги читают?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9F66D5">
        <w:rPr>
          <w:rFonts w:ascii="Times New Roman" w:hAnsi="Times New Roman"/>
          <w:sz w:val="24"/>
          <w:szCs w:val="24"/>
          <w:lang w:eastAsia="ru-RU"/>
        </w:rPr>
        <w:t>Речь во славу гаджетов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79B2" w:rsidRPr="00DA5439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В чем сила художественного слова?</w:t>
      </w:r>
    </w:p>
    <w:p w:rsidR="005B1538" w:rsidRPr="00DA5439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На подготовку задания дается </w:t>
      </w:r>
      <w:r w:rsidR="00DC79B2" w:rsidRPr="00DA5439">
        <w:rPr>
          <w:rFonts w:ascii="Times New Roman" w:hAnsi="Times New Roman"/>
          <w:sz w:val="24"/>
          <w:szCs w:val="24"/>
          <w:lang w:eastAsia="ru-RU"/>
        </w:rPr>
        <w:t>5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минут, регламент выступления – до </w:t>
      </w:r>
      <w:r w:rsidR="00053419" w:rsidRPr="00DA5439">
        <w:rPr>
          <w:rFonts w:ascii="Times New Roman" w:hAnsi="Times New Roman"/>
          <w:sz w:val="24"/>
          <w:szCs w:val="24"/>
          <w:lang w:eastAsia="ru-RU"/>
        </w:rPr>
        <w:t>3</w:t>
      </w:r>
      <w:r w:rsidR="00DC79B2" w:rsidRPr="00DA5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минут. </w:t>
      </w:r>
    </w:p>
    <w:p w:rsidR="00AB656C" w:rsidRPr="00DA5439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>6.</w:t>
      </w:r>
      <w:r w:rsidR="003D366B" w:rsidRPr="00DA5439">
        <w:rPr>
          <w:rFonts w:ascii="Times New Roman" w:hAnsi="Times New Roman"/>
          <w:sz w:val="24"/>
          <w:szCs w:val="24"/>
          <w:lang w:eastAsia="ru-RU"/>
        </w:rPr>
        <w:t>4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В номинации «Выразительное чтение» 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участники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готовят выразительное чтение стихотворения или отрывка из прозаического произведения, которое подбирают самостоятельно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предложенной тематикой</w:t>
      </w:r>
      <w:r w:rsidR="00AB656C" w:rsidRPr="00DA5439">
        <w:rPr>
          <w:rFonts w:ascii="Times New Roman" w:hAnsi="Times New Roman"/>
          <w:sz w:val="24"/>
          <w:szCs w:val="24"/>
          <w:lang w:eastAsia="ru-RU"/>
        </w:rPr>
        <w:t>: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>- Авторы-юбиляры 2019 года;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>- Книги-юбиляры 2019 года;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Вечно юная классика; 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Проза современных авторов; 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Поэзия современных авторов; 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2421" w:rsidRPr="00DA5439">
        <w:rPr>
          <w:rFonts w:ascii="Times New Roman" w:hAnsi="Times New Roman"/>
          <w:sz w:val="24"/>
          <w:szCs w:val="24"/>
          <w:lang w:eastAsia="ru-RU"/>
        </w:rPr>
        <w:t>Литературная панорама Тольятти (произведения тольяттинских авторов)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B1538" w:rsidRPr="00DA5439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Регламент выступления – до </w:t>
      </w:r>
      <w:r w:rsidR="00053419" w:rsidRPr="00DA5439">
        <w:rPr>
          <w:rFonts w:ascii="Times New Roman" w:hAnsi="Times New Roman"/>
          <w:sz w:val="24"/>
          <w:szCs w:val="24"/>
          <w:lang w:eastAsia="ru-RU"/>
        </w:rPr>
        <w:t>3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минут. </w:t>
      </w:r>
    </w:p>
    <w:p w:rsidR="00C601E2" w:rsidRPr="00DA5439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>6.</w:t>
      </w:r>
      <w:r w:rsidR="003D366B" w:rsidRPr="00DA5439">
        <w:rPr>
          <w:rFonts w:ascii="Times New Roman" w:hAnsi="Times New Roman"/>
          <w:sz w:val="24"/>
          <w:szCs w:val="24"/>
          <w:lang w:eastAsia="ru-RU"/>
        </w:rPr>
        <w:t>5</w:t>
      </w:r>
      <w:r w:rsidRPr="00DA5439">
        <w:rPr>
          <w:rFonts w:ascii="Times New Roman" w:hAnsi="Times New Roman"/>
          <w:sz w:val="24"/>
          <w:szCs w:val="24"/>
          <w:lang w:eastAsia="ru-RU"/>
        </w:rPr>
        <w:t>.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 В номинации «Творческая работа» </w:t>
      </w:r>
      <w:r w:rsidR="00C601E2" w:rsidRPr="00DA5439">
        <w:rPr>
          <w:rFonts w:ascii="Times New Roman" w:hAnsi="Times New Roman"/>
          <w:sz w:val="24"/>
          <w:szCs w:val="24"/>
          <w:lang w:eastAsia="ru-RU"/>
        </w:rPr>
        <w:t>рассматриваются работы следующих жанров:</w:t>
      </w:r>
    </w:p>
    <w:p w:rsidR="00C601E2" w:rsidRPr="00DA5439" w:rsidRDefault="00C601E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проза (этюд, рассказ, сказка, повесть, эссе, очерк и т.д.); </w:t>
      </w:r>
    </w:p>
    <w:p w:rsidR="00C601E2" w:rsidRPr="00DA5439" w:rsidRDefault="00C601E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поэзия (лирическое стихотворение, лирический цикл, басня, поэма); </w:t>
      </w:r>
    </w:p>
    <w:p w:rsidR="00C601E2" w:rsidRPr="00DA5439" w:rsidRDefault="00C601E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>- литературоведческое эссе.</w:t>
      </w:r>
    </w:p>
    <w:p w:rsidR="00DC79B2" w:rsidRPr="00DA5439" w:rsidRDefault="003D366B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>У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чащимс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я, чьи работы пройдут конкурсный отбор до 10 декабря 2019 года, будет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предл</w:t>
      </w:r>
      <w:r w:rsidRPr="00DA5439">
        <w:rPr>
          <w:rFonts w:ascii="Times New Roman" w:hAnsi="Times New Roman"/>
          <w:sz w:val="24"/>
          <w:szCs w:val="24"/>
          <w:lang w:eastAsia="ru-RU"/>
        </w:rPr>
        <w:t>ожено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выступить с выразительным чтением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отрывк</w:t>
      </w:r>
      <w:r w:rsidRPr="00DA5439">
        <w:rPr>
          <w:rFonts w:ascii="Times New Roman" w:hAnsi="Times New Roman"/>
          <w:sz w:val="24"/>
          <w:szCs w:val="24"/>
          <w:lang w:eastAsia="ru-RU"/>
        </w:rPr>
        <w:t>а из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r w:rsidRPr="00DA5439">
        <w:rPr>
          <w:rFonts w:ascii="Times New Roman" w:hAnsi="Times New Roman"/>
          <w:sz w:val="24"/>
          <w:szCs w:val="24"/>
          <w:lang w:eastAsia="ru-RU"/>
        </w:rPr>
        <w:t>произведения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C79B2" w:rsidRPr="00DA5439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Регламент выступления – до </w:t>
      </w:r>
      <w:r w:rsidR="00053419" w:rsidRPr="00DA5439">
        <w:rPr>
          <w:rFonts w:ascii="Times New Roman" w:hAnsi="Times New Roman"/>
          <w:sz w:val="24"/>
          <w:szCs w:val="24"/>
          <w:lang w:eastAsia="ru-RU"/>
        </w:rPr>
        <w:t>3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минут. </w:t>
      </w:r>
    </w:p>
    <w:p w:rsidR="002D7FED" w:rsidRPr="002D7FED" w:rsidRDefault="002D7FED" w:rsidP="00912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12BB7">
        <w:rPr>
          <w:rFonts w:ascii="Times New Roman" w:hAnsi="Times New Roman"/>
          <w:sz w:val="24"/>
          <w:szCs w:val="24"/>
          <w:lang w:eastAsia="ru-RU"/>
        </w:rPr>
        <w:t>.6</w:t>
      </w:r>
      <w:r w:rsidR="00912BB7" w:rsidRPr="00304422">
        <w:rPr>
          <w:rFonts w:ascii="Times New Roman" w:hAnsi="Times New Roman"/>
          <w:sz w:val="24"/>
          <w:szCs w:val="24"/>
          <w:lang w:eastAsia="ru-RU"/>
        </w:rPr>
        <w:t xml:space="preserve">. Помимо художественного чтения произведения (отрывка), конкурсные испытания включают ответы на вопросы жюри или слушателей из зала, касающиеся содержания произведения или отношения чтеца к мыслям, выраженным автором читаемого произведения (не более 2 вопросов). </w:t>
      </w:r>
      <w:r w:rsidR="00912BB7" w:rsidRPr="002D7FED">
        <w:rPr>
          <w:rFonts w:ascii="Times New Roman" w:hAnsi="Times New Roman"/>
          <w:sz w:val="24"/>
          <w:szCs w:val="24"/>
          <w:lang w:eastAsia="ru-RU"/>
        </w:rPr>
        <w:t>Возможные формулировки вопросов</w:t>
      </w:r>
      <w:r w:rsidRPr="002D7FED">
        <w:rPr>
          <w:rFonts w:ascii="Times New Roman" w:hAnsi="Times New Roman"/>
          <w:sz w:val="24"/>
          <w:szCs w:val="24"/>
          <w:lang w:eastAsia="ru-RU"/>
        </w:rPr>
        <w:t>:</w:t>
      </w:r>
    </w:p>
    <w:p w:rsidR="002D7FED" w:rsidRP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FED">
        <w:rPr>
          <w:rFonts w:ascii="Times New Roman" w:hAnsi="Times New Roman"/>
          <w:sz w:val="24"/>
          <w:szCs w:val="24"/>
          <w:lang w:eastAsia="ru-RU"/>
        </w:rPr>
        <w:t>1. Какова основная мысль прочитанного вами текста?</w:t>
      </w:r>
    </w:p>
    <w:p w:rsidR="002D7FED" w:rsidRP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FED">
        <w:rPr>
          <w:rFonts w:ascii="Times New Roman" w:hAnsi="Times New Roman"/>
          <w:sz w:val="24"/>
          <w:szCs w:val="24"/>
          <w:lang w:eastAsia="ru-RU"/>
        </w:rPr>
        <w:t>2. Почему вы выбрали именно этот текст?</w:t>
      </w:r>
    </w:p>
    <w:p w:rsid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FED">
        <w:rPr>
          <w:rFonts w:ascii="Times New Roman" w:hAnsi="Times New Roman"/>
          <w:sz w:val="24"/>
          <w:szCs w:val="24"/>
          <w:lang w:eastAsia="ru-RU"/>
        </w:rPr>
        <w:t>3. Почему вы ставите логическое ударение именно на слове …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7FED">
        <w:rPr>
          <w:rFonts w:ascii="Times New Roman" w:hAnsi="Times New Roman"/>
          <w:sz w:val="24"/>
          <w:szCs w:val="24"/>
          <w:lang w:eastAsia="ru-RU"/>
        </w:rPr>
        <w:t>?</w:t>
      </w:r>
    </w:p>
    <w:p w:rsid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Можно ли говорить о том, что текст казал на вас определенное влияние? Если да, то какое?</w:t>
      </w:r>
    </w:p>
    <w:p w:rsidR="002D7FED" w:rsidRP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С какими трудностями сталкивались вы при работе с текстом?</w:t>
      </w:r>
    </w:p>
    <w:p w:rsidR="00912BB7" w:rsidRDefault="002D7FED" w:rsidP="00912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12BB7">
        <w:rPr>
          <w:rFonts w:ascii="Times New Roman" w:hAnsi="Times New Roman"/>
          <w:sz w:val="24"/>
          <w:szCs w:val="24"/>
          <w:lang w:eastAsia="ru-RU"/>
        </w:rPr>
        <w:t>.7.</w:t>
      </w:r>
      <w:r w:rsidR="00912BB7" w:rsidRPr="004713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2BB7">
        <w:rPr>
          <w:rFonts w:ascii="Times New Roman" w:hAnsi="Times New Roman"/>
          <w:sz w:val="24"/>
          <w:szCs w:val="24"/>
          <w:lang w:eastAsia="ru-RU"/>
        </w:rPr>
        <w:t xml:space="preserve">Перед началом выполнения конкурсных заданий по каждой номинации составляется список участников, уточняется выбор темы выступления. </w:t>
      </w:r>
    </w:p>
    <w:p w:rsidR="00912BB7" w:rsidRPr="00CA32A1" w:rsidRDefault="00912BB7" w:rsidP="00912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7.8. 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Заявки </w:t>
      </w:r>
      <w:r w:rsidR="007A381A">
        <w:rPr>
          <w:rFonts w:ascii="Times New Roman" w:hAnsi="Times New Roman"/>
          <w:sz w:val="24"/>
          <w:szCs w:val="24"/>
          <w:lang w:eastAsia="ru-RU"/>
        </w:rPr>
        <w:t xml:space="preserve">(приложение 1) </w:t>
      </w:r>
      <w:r w:rsidRPr="00CA32A1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принимаются с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Pr="00CA32A1">
        <w:rPr>
          <w:rFonts w:ascii="Times New Roman" w:hAnsi="Times New Roman"/>
          <w:sz w:val="24"/>
          <w:szCs w:val="24"/>
          <w:lang w:eastAsia="ru-RU"/>
        </w:rPr>
        <w:t>по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 декабря по e-mail: </w:t>
      </w:r>
      <w:hyperlink r:id="rId7" w:history="1">
        <w:r w:rsidRPr="00CA32A1">
          <w:rPr>
            <w:rFonts w:ascii="Times New Roman" w:hAnsi="Times New Roman"/>
            <w:sz w:val="24"/>
            <w:szCs w:val="24"/>
            <w:lang w:eastAsia="ru-RU"/>
          </w:rPr>
          <w:t>I.Yamkina@tltsu.ru</w:t>
        </w:r>
      </w:hyperlink>
      <w:r w:rsidR="002D7F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D7FED" w:rsidRPr="002D7FED">
        <w:rPr>
          <w:rFonts w:ascii="Times New Roman" w:hAnsi="Times New Roman"/>
          <w:sz w:val="24"/>
          <w:szCs w:val="24"/>
          <w:lang w:eastAsia="ru-RU"/>
        </w:rPr>
        <w:t>ryallin@mail.ru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 (тема письма</w:t>
      </w:r>
      <w:r>
        <w:rPr>
          <w:rFonts w:ascii="Times New Roman" w:hAnsi="Times New Roman"/>
          <w:sz w:val="24"/>
          <w:szCs w:val="24"/>
          <w:lang w:eastAsia="ru-RU"/>
        </w:rPr>
        <w:t xml:space="preserve"> «Слова творят прекрасный мир»)</w:t>
      </w:r>
      <w:r w:rsidRPr="00CA32A1">
        <w:rPr>
          <w:rFonts w:ascii="Times New Roman" w:hAnsi="Times New Roman"/>
          <w:sz w:val="24"/>
          <w:szCs w:val="24"/>
          <w:lang w:eastAsia="ru-RU"/>
        </w:rPr>
        <w:t>. Творческие работы прикладываются к заявке отдельн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CA32A1">
        <w:rPr>
          <w:rFonts w:ascii="Times New Roman" w:hAnsi="Times New Roman"/>
          <w:sz w:val="24"/>
          <w:szCs w:val="24"/>
          <w:lang w:eastAsia="ru-RU"/>
        </w:rPr>
        <w:t>м файл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B1538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DC79B2">
        <w:rPr>
          <w:rFonts w:ascii="Times New Roman" w:hAnsi="Times New Roman"/>
          <w:sz w:val="24"/>
          <w:szCs w:val="24"/>
          <w:lang w:eastAsia="ru-RU"/>
        </w:rPr>
        <w:t>6</w:t>
      </w:r>
      <w:r w:rsidRPr="00003C90">
        <w:rPr>
          <w:rFonts w:ascii="Times New Roman" w:hAnsi="Times New Roman"/>
          <w:sz w:val="24"/>
          <w:szCs w:val="24"/>
          <w:lang w:eastAsia="ru-RU"/>
        </w:rPr>
        <w:t>. Для подготовки к выполнению конкурсных заданий конкурса рекомендуется следующий перечень литературы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F4BD6" w:rsidTr="009F4BD6">
        <w:tc>
          <w:tcPr>
            <w:tcW w:w="959" w:type="dxa"/>
          </w:tcPr>
          <w:p w:rsidR="009F4BD6" w:rsidRDefault="009F4BD6" w:rsidP="009F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C9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</w:tcPr>
          <w:p w:rsidR="009F4BD6" w:rsidRDefault="009F4BD6" w:rsidP="009F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C90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Библиографическое описание</w:t>
            </w:r>
          </w:p>
        </w:tc>
      </w:tr>
      <w:tr w:rsidR="009F4BD6" w:rsidTr="009F4BD6">
        <w:tc>
          <w:tcPr>
            <w:tcW w:w="959" w:type="dxa"/>
          </w:tcPr>
          <w:p w:rsidR="009F4BD6" w:rsidRPr="009F4BD6" w:rsidRDefault="009F4BD6" w:rsidP="009F4B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F4BD6" w:rsidRPr="009F4BD6" w:rsidRDefault="009F4BD6" w:rsidP="009F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Аннушкин В. И. Риторика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: вводный курс : учеб. пособие / В. И. Аннушкин. - 5-е изд., стер. - Москва : Флинта, 2016. - 296 с. - ISBN 978-5-89349-933-9.</w:t>
            </w:r>
          </w:p>
        </w:tc>
      </w:tr>
      <w:tr w:rsidR="009F4BD6" w:rsidTr="009F4BD6">
        <w:tc>
          <w:tcPr>
            <w:tcW w:w="959" w:type="dxa"/>
          </w:tcPr>
          <w:p w:rsidR="009F4BD6" w:rsidRPr="009F4BD6" w:rsidRDefault="009F4BD6" w:rsidP="009F4B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F4BD6" w:rsidRPr="009F4BD6" w:rsidRDefault="009F4BD6" w:rsidP="009F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Попова Т. Г. Риторика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: учеб. пособие / Т. Г. Попова. - Москва : Флинта , 2015. - 264 с. - ISBN 978-5-9765-2323-4.</w:t>
            </w:r>
          </w:p>
        </w:tc>
      </w:tr>
      <w:tr w:rsidR="009F4BD6" w:rsidTr="009F4BD6">
        <w:trPr>
          <w:trHeight w:val="1142"/>
        </w:trPr>
        <w:tc>
          <w:tcPr>
            <w:tcW w:w="959" w:type="dxa"/>
          </w:tcPr>
          <w:p w:rsidR="009F4BD6" w:rsidRPr="009F4BD6" w:rsidRDefault="009F4BD6" w:rsidP="009F4B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F4BD6" w:rsidRPr="009F4BD6" w:rsidRDefault="009F4BD6" w:rsidP="009F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Соколова М. Г. Риторика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: электрон. учеб. пособие / М. Г. Соколова ; ТГУ ; Гуманит. ин-т ; каф. "Рус. яз. и лит.". - Тольятти : ТГУ, 2017. - 146 с. - Библиогр.: с. 135-137. - Глоссарий: с. 138-143. - Прил.: с. 144-146. - ISBN 978-5-8259-1169-4. Репозиторий ТГУ.</w:t>
            </w:r>
          </w:p>
        </w:tc>
      </w:tr>
    </w:tbl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4422" w:rsidRPr="009F4BD6" w:rsidRDefault="009F4BD6" w:rsidP="009F4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4BD6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04422" w:rsidRPr="009F4BD6">
        <w:rPr>
          <w:rFonts w:ascii="Times New Roman" w:hAnsi="Times New Roman"/>
          <w:b/>
          <w:sz w:val="24"/>
          <w:szCs w:val="24"/>
          <w:lang w:eastAsia="ru-RU"/>
        </w:rPr>
        <w:t>. Порядок и сроки проведения Конкурса</w:t>
      </w:r>
    </w:p>
    <w:p w:rsidR="00DA5439" w:rsidRDefault="00DA5439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4DC3" w:rsidRDefault="009F4BD6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304422" w:rsidRPr="009F4BD6">
        <w:rPr>
          <w:rFonts w:ascii="Times New Roman" w:hAnsi="Times New Roman"/>
          <w:sz w:val="24"/>
          <w:szCs w:val="24"/>
          <w:lang w:eastAsia="ru-RU"/>
        </w:rPr>
        <w:t xml:space="preserve">.1. Конкурс состоит их 2 этапов: подготовительного и финального. </w:t>
      </w:r>
    </w:p>
    <w:p w:rsidR="00304422" w:rsidRPr="009F4BD6" w:rsidRDefault="00B94DC3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="00304422" w:rsidRPr="009F4BD6">
        <w:rPr>
          <w:rFonts w:ascii="Times New Roman" w:hAnsi="Times New Roman"/>
          <w:sz w:val="24"/>
          <w:szCs w:val="24"/>
          <w:lang w:eastAsia="ru-RU"/>
        </w:rPr>
        <w:t xml:space="preserve">Подготовительный этап конкурса длится </w:t>
      </w:r>
      <w:r w:rsidR="009F4BD6" w:rsidRPr="00AA280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AA280D"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="009F4BD6" w:rsidRPr="00AA280D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>201</w:t>
      </w:r>
      <w:r w:rsidR="009F4BD6" w:rsidRPr="00AA280D">
        <w:rPr>
          <w:rFonts w:ascii="Times New Roman" w:hAnsi="Times New Roman"/>
          <w:sz w:val="24"/>
          <w:szCs w:val="24"/>
          <w:lang w:eastAsia="ru-RU"/>
        </w:rPr>
        <w:t>9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422" w:rsidRPr="009F4BD6">
        <w:rPr>
          <w:rFonts w:ascii="Times New Roman" w:hAnsi="Times New Roman"/>
          <w:sz w:val="24"/>
          <w:szCs w:val="24"/>
          <w:lang w:eastAsia="ru-RU"/>
        </w:rPr>
        <w:t>г</w:t>
      </w:r>
      <w:r w:rsidR="00AA280D">
        <w:rPr>
          <w:rFonts w:ascii="Times New Roman" w:hAnsi="Times New Roman"/>
          <w:sz w:val="24"/>
          <w:szCs w:val="24"/>
          <w:lang w:eastAsia="ru-RU"/>
        </w:rPr>
        <w:t>ода по 15 апреля 2020 года</w:t>
      </w:r>
      <w:r w:rsidR="00304422" w:rsidRPr="009F4B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>вк</w:t>
      </w:r>
      <w:r w:rsidR="009F4BD6" w:rsidRPr="00AA280D">
        <w:rPr>
          <w:rFonts w:ascii="Times New Roman" w:hAnsi="Times New Roman"/>
          <w:sz w:val="24"/>
          <w:szCs w:val="24"/>
          <w:lang w:eastAsia="ru-RU"/>
        </w:rPr>
        <w:t>лючительно.</w:t>
      </w:r>
      <w:r w:rsidRPr="00AA28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На подготовительном этапе организаторы Конкурса: а) проводят </w:t>
      </w:r>
      <w:r w:rsidRPr="00AA280D">
        <w:rPr>
          <w:rFonts w:ascii="Times New Roman" w:hAnsi="Times New Roman"/>
          <w:sz w:val="24"/>
          <w:szCs w:val="24"/>
          <w:lang w:eastAsia="ru-RU"/>
        </w:rPr>
        <w:t xml:space="preserve">консультации 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по подготовке к Конкурсу для </w:t>
      </w:r>
      <w:r w:rsidRPr="00AA280D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; б) создают и размещают </w:t>
      </w:r>
      <w:r w:rsidR="00C27025" w:rsidRPr="00AA280D"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hyperlink r:id="rId8" w:history="1">
        <w:r w:rsidR="00C27025" w:rsidRPr="00AA280D">
          <w:rPr>
            <w:rFonts w:ascii="Times New Roman" w:hAnsi="Times New Roman"/>
            <w:sz w:val="24"/>
            <w:szCs w:val="24"/>
            <w:lang w:eastAsia="ru-RU"/>
          </w:rPr>
          <w:t>https://priem.tltsu.ru/contest/</w:t>
        </w:r>
      </w:hyperlink>
      <w:r w:rsidR="00C2702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27025" w:rsidRPr="00AA280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A280D">
        <w:rPr>
          <w:rFonts w:ascii="Times New Roman" w:hAnsi="Times New Roman"/>
          <w:sz w:val="24"/>
          <w:szCs w:val="24"/>
          <w:lang w:eastAsia="ru-RU"/>
        </w:rPr>
        <w:t xml:space="preserve">социальной сети «Вконтакте» 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>методические материалы по подготовке к Конкурсу для участнико</w:t>
      </w:r>
      <w:r w:rsidR="00912BB7" w:rsidRPr="00AA280D">
        <w:rPr>
          <w:rFonts w:ascii="Times New Roman" w:hAnsi="Times New Roman"/>
          <w:sz w:val="24"/>
          <w:szCs w:val="24"/>
          <w:lang w:eastAsia="ru-RU"/>
        </w:rPr>
        <w:t>в и их руководителей (учителей).</w:t>
      </w:r>
    </w:p>
    <w:p w:rsidR="00304422" w:rsidRPr="00AA280D" w:rsidRDefault="009F4BD6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80D">
        <w:rPr>
          <w:rFonts w:ascii="Times New Roman" w:hAnsi="Times New Roman"/>
          <w:sz w:val="24"/>
          <w:szCs w:val="24"/>
          <w:lang w:eastAsia="ru-RU"/>
        </w:rPr>
        <w:t>7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>.</w:t>
      </w:r>
      <w:r w:rsidR="00B94DC3" w:rsidRPr="00AA280D">
        <w:rPr>
          <w:rFonts w:ascii="Times New Roman" w:hAnsi="Times New Roman"/>
          <w:sz w:val="24"/>
          <w:szCs w:val="24"/>
          <w:lang w:eastAsia="ru-RU"/>
        </w:rPr>
        <w:t>3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. Финальный этап Конкурса проводится после подведения итогов </w:t>
      </w:r>
      <w:r w:rsidR="00B94DC3" w:rsidRPr="00AA280D">
        <w:rPr>
          <w:rFonts w:ascii="Times New Roman" w:hAnsi="Times New Roman"/>
          <w:sz w:val="24"/>
          <w:szCs w:val="24"/>
          <w:lang w:eastAsia="ru-RU"/>
        </w:rPr>
        <w:t>подготовительного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 этап</w:t>
      </w:r>
      <w:r w:rsidR="00B94DC3" w:rsidRPr="00AA280D">
        <w:rPr>
          <w:rFonts w:ascii="Times New Roman" w:hAnsi="Times New Roman"/>
          <w:sz w:val="24"/>
          <w:szCs w:val="24"/>
          <w:lang w:eastAsia="ru-RU"/>
        </w:rPr>
        <w:t>а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. Место проведения финального этапа Конкурса </w:t>
      </w:r>
      <w:r w:rsidR="00C27025" w:rsidRPr="00AA280D">
        <w:rPr>
          <w:rFonts w:ascii="Times New Roman" w:hAnsi="Times New Roman"/>
          <w:sz w:val="24"/>
          <w:szCs w:val="24"/>
          <w:lang w:eastAsia="ru-RU"/>
        </w:rPr>
        <w:t>и к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>онкретная дата определяется Оргкомитетом и заблаговременно д</w:t>
      </w:r>
      <w:r w:rsidR="00C27025" w:rsidRPr="00AA280D">
        <w:rPr>
          <w:rFonts w:ascii="Times New Roman" w:hAnsi="Times New Roman"/>
          <w:sz w:val="24"/>
          <w:szCs w:val="24"/>
          <w:lang w:eastAsia="ru-RU"/>
        </w:rPr>
        <w:t>оводится до сведения участников.</w:t>
      </w:r>
    </w:p>
    <w:p w:rsidR="00B94DC3" w:rsidRPr="00CA32A1" w:rsidRDefault="00B94DC3" w:rsidP="00B94D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80D">
        <w:rPr>
          <w:rFonts w:ascii="Times New Roman" w:hAnsi="Times New Roman"/>
          <w:sz w:val="24"/>
          <w:szCs w:val="24"/>
          <w:lang w:eastAsia="ru-RU"/>
        </w:rPr>
        <w:t>7.4. Регламент проведения конкурса: 14.30-15.00 – регистрация участников; 15.00-17.45 – выполнение конкурсных заданий; 18.00-18.15 – награждение победителей конкурса.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4422" w:rsidRDefault="00304422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B83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75516A">
        <w:rPr>
          <w:rFonts w:ascii="Times New Roman" w:hAnsi="Times New Roman"/>
          <w:b/>
          <w:sz w:val="24"/>
          <w:szCs w:val="24"/>
          <w:lang w:eastAsia="ru-RU"/>
        </w:rPr>
        <w:t xml:space="preserve">. Определение победителей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конкурса ораторского мастерства </w:t>
      </w:r>
      <w:r w:rsidRPr="0075516A">
        <w:rPr>
          <w:rFonts w:ascii="Times New Roman" w:hAnsi="Times New Roman"/>
          <w:b/>
          <w:sz w:val="24"/>
          <w:szCs w:val="24"/>
          <w:lang w:eastAsia="ru-RU"/>
        </w:rPr>
        <w:t>и поощрение участников</w:t>
      </w:r>
    </w:p>
    <w:p w:rsidR="00DA5439" w:rsidRDefault="00DA5439" w:rsidP="00B833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337E" w:rsidRPr="0075516A" w:rsidRDefault="00B8337E" w:rsidP="00B833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.1. Жюри </w:t>
      </w:r>
      <w:r w:rsidRPr="00313ECD">
        <w:rPr>
          <w:rFonts w:ascii="Times New Roman" w:hAnsi="Times New Roman"/>
          <w:sz w:val="24"/>
          <w:szCs w:val="24"/>
          <w:lang w:eastAsia="ru-RU"/>
        </w:rPr>
        <w:t>в составе председателя и членов жюри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подводит итоги </w:t>
      </w:r>
      <w:r>
        <w:rPr>
          <w:rFonts w:ascii="Times New Roman" w:hAnsi="Times New Roman"/>
          <w:sz w:val="24"/>
          <w:szCs w:val="24"/>
        </w:rPr>
        <w:t>конкурса «</w:t>
      </w:r>
      <w:r w:rsidRPr="00923AC5">
        <w:rPr>
          <w:rFonts w:ascii="Times New Roman" w:hAnsi="Times New Roman"/>
          <w:sz w:val="24"/>
          <w:szCs w:val="24"/>
        </w:rPr>
        <w:t>Слова творят прекрасный мир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516A">
        <w:rPr>
          <w:rFonts w:ascii="Times New Roman" w:hAnsi="Times New Roman"/>
          <w:sz w:val="24"/>
          <w:szCs w:val="24"/>
          <w:lang w:eastAsia="ru-RU"/>
        </w:rPr>
        <w:t>определяет победителей и призеров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день проведения конкурса.</w:t>
      </w:r>
    </w:p>
    <w:p w:rsidR="00540EE8" w:rsidRDefault="00B8337E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Pr="00313ECD">
        <w:rPr>
          <w:rFonts w:ascii="Times New Roman" w:hAnsi="Times New Roman"/>
          <w:sz w:val="24"/>
          <w:szCs w:val="24"/>
          <w:lang w:eastAsia="ru-RU"/>
        </w:rPr>
        <w:t xml:space="preserve">Жюри </w:t>
      </w:r>
      <w:r>
        <w:rPr>
          <w:rFonts w:ascii="Times New Roman" w:hAnsi="Times New Roman"/>
          <w:sz w:val="24"/>
          <w:szCs w:val="24"/>
          <w:lang w:eastAsia="ru-RU"/>
        </w:rPr>
        <w:t>оценивает выступления</w:t>
      </w:r>
      <w:r w:rsidRPr="00313ECD">
        <w:rPr>
          <w:rFonts w:ascii="Times New Roman" w:hAnsi="Times New Roman"/>
          <w:sz w:val="24"/>
          <w:szCs w:val="24"/>
          <w:lang w:eastAsia="ru-RU"/>
        </w:rPr>
        <w:t xml:space="preserve"> участников в соответствии с выбранной или разработанной методикой и критериями оценок.</w:t>
      </w:r>
      <w:r>
        <w:rPr>
          <w:rFonts w:ascii="Times New Roman" w:hAnsi="Times New Roman"/>
          <w:sz w:val="24"/>
          <w:szCs w:val="24"/>
          <w:lang w:eastAsia="ru-RU"/>
        </w:rPr>
        <w:t xml:space="preserve"> Победители конкурса</w:t>
      </w:r>
      <w:r w:rsidRPr="00313ECD">
        <w:rPr>
          <w:rFonts w:ascii="Times New Roman" w:hAnsi="Times New Roman"/>
          <w:sz w:val="24"/>
          <w:szCs w:val="24"/>
          <w:lang w:eastAsia="ru-RU"/>
        </w:rPr>
        <w:t xml:space="preserve"> определяются по лучшим показателям (баллам).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64BA" w:rsidRPr="00AA280D" w:rsidRDefault="009464BA" w:rsidP="00AA280D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80D">
        <w:rPr>
          <w:rFonts w:ascii="Times New Roman" w:hAnsi="Times New Roman"/>
          <w:sz w:val="24"/>
          <w:szCs w:val="24"/>
          <w:lang w:eastAsia="ru-RU"/>
        </w:rPr>
        <w:t>8.6. Итоговая оценка каждого участника формируется путем суммирования оценок всех членов Жюри по всем критериям.</w:t>
      </w:r>
    </w:p>
    <w:p w:rsidR="009464BA" w:rsidRPr="00E94CE0" w:rsidRDefault="009464BA" w:rsidP="00AA280D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80D">
        <w:rPr>
          <w:rFonts w:ascii="Times New Roman" w:hAnsi="Times New Roman"/>
          <w:sz w:val="24"/>
          <w:szCs w:val="24"/>
          <w:lang w:eastAsia="ru-RU"/>
        </w:rPr>
        <w:t>8.7. Организаторы конкурса оставляют за собой право учреждения дополнительных призовых мест.</w:t>
      </w:r>
    </w:p>
    <w:p w:rsidR="009464BA" w:rsidRDefault="009464BA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EE8" w:rsidRDefault="00540EE8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9.3. </w:t>
      </w:r>
      <w:r w:rsidRPr="00540EE8">
        <w:rPr>
          <w:rFonts w:ascii="Times New Roman" w:hAnsi="Times New Roman"/>
          <w:sz w:val="24"/>
          <w:szCs w:val="24"/>
          <w:lang w:eastAsia="ru-RU"/>
        </w:rPr>
        <w:t>В соответствии с решением Жюри определяются в каждой номинации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40EE8">
        <w:rPr>
          <w:rFonts w:ascii="Times New Roman" w:hAnsi="Times New Roman"/>
          <w:sz w:val="24"/>
          <w:szCs w:val="24"/>
          <w:lang w:eastAsia="ru-RU"/>
        </w:rPr>
        <w:t xml:space="preserve"> каждой возрастной категории:</w:t>
      </w:r>
    </w:p>
    <w:p w:rsidR="00540EE8" w:rsidRDefault="00540EE8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40E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4BA">
        <w:rPr>
          <w:rFonts w:ascii="Times New Roman" w:hAnsi="Times New Roman"/>
          <w:sz w:val="24"/>
          <w:szCs w:val="24"/>
          <w:lang w:eastAsia="ru-RU"/>
        </w:rPr>
        <w:t>Победители</w:t>
      </w:r>
      <w:r w:rsidRPr="00540EE8">
        <w:rPr>
          <w:rFonts w:ascii="Times New Roman" w:hAnsi="Times New Roman"/>
          <w:sz w:val="24"/>
          <w:szCs w:val="24"/>
          <w:lang w:eastAsia="ru-RU"/>
        </w:rPr>
        <w:t xml:space="preserve"> I, II, II степени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8337E" w:rsidRPr="00313ECD" w:rsidRDefault="00540EE8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40E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4BA">
        <w:rPr>
          <w:rFonts w:ascii="Times New Roman" w:hAnsi="Times New Roman"/>
          <w:sz w:val="24"/>
          <w:szCs w:val="24"/>
          <w:lang w:eastAsia="ru-RU"/>
        </w:rPr>
        <w:t>Призеры.</w:t>
      </w:r>
    </w:p>
    <w:p w:rsidR="002D7FED" w:rsidRPr="00C601E2" w:rsidRDefault="00540EE8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частники Конкурса «</w:t>
      </w:r>
      <w:r w:rsidR="002D7FED">
        <w:rPr>
          <w:rFonts w:ascii="Times New Roman" w:hAnsi="Times New Roman"/>
          <w:sz w:val="24"/>
          <w:szCs w:val="24"/>
          <w:lang w:eastAsia="ru-RU"/>
        </w:rPr>
        <w:t>Слова творят прекрасный мир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занявшие призовых мест, 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получают сертификаты.</w:t>
      </w:r>
    </w:p>
    <w:p w:rsidR="002D7FED" w:rsidRPr="00C601E2" w:rsidRDefault="00540EE8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. Учителя (руководители), подготовившие участников, получают благодарственные письма.</w:t>
      </w:r>
    </w:p>
    <w:p w:rsidR="00DA5439" w:rsidRDefault="00DA5439" w:rsidP="009249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0EE8" w:rsidRDefault="00540EE8" w:rsidP="0092493C">
      <w:pPr>
        <w:spacing w:after="0" w:line="240" w:lineRule="auto"/>
      </w:pPr>
    </w:p>
    <w:p w:rsidR="00C27025" w:rsidRDefault="00C27025" w:rsidP="00761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025" w:rsidRDefault="00C27025" w:rsidP="00761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025" w:rsidRDefault="00C27025" w:rsidP="00761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27025" w:rsidSect="009F4BD6">
          <w:footerReference w:type="default" r:id="rId9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</w:p>
    <w:p w:rsidR="00C27025" w:rsidRDefault="00C27025" w:rsidP="00C27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025" w:rsidRPr="00C27025" w:rsidRDefault="00C27025" w:rsidP="00C27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025">
        <w:rPr>
          <w:rFonts w:ascii="Times New Roman" w:hAnsi="Times New Roman"/>
          <w:b/>
          <w:sz w:val="24"/>
          <w:szCs w:val="24"/>
        </w:rPr>
        <w:t>Заявка на участие в региональном конкурсе «Слова творят мир»</w:t>
      </w:r>
    </w:p>
    <w:p w:rsidR="00C27025" w:rsidRDefault="00C27025" w:rsidP="00761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1418"/>
        <w:gridCol w:w="1984"/>
        <w:gridCol w:w="1701"/>
        <w:gridCol w:w="1418"/>
        <w:gridCol w:w="1276"/>
        <w:gridCol w:w="1417"/>
        <w:gridCol w:w="1417"/>
      </w:tblGrid>
      <w:tr w:rsidR="008E1EBF" w:rsidRPr="00EE391C" w:rsidTr="008E1EBF">
        <w:tc>
          <w:tcPr>
            <w:tcW w:w="1951" w:type="dxa"/>
            <w:shd w:val="clear" w:color="auto" w:fill="auto"/>
          </w:tcPr>
          <w:p w:rsidR="008E1EBF" w:rsidRPr="00EE391C" w:rsidRDefault="008E1EBF" w:rsidP="0046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полностью</w:t>
            </w:r>
          </w:p>
        </w:tc>
        <w:tc>
          <w:tcPr>
            <w:tcW w:w="1559" w:type="dxa"/>
            <w:shd w:val="clear" w:color="auto" w:fill="auto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1134" w:type="dxa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C27025">
              <w:rPr>
                <w:rFonts w:ascii="Times New Roman" w:hAnsi="Times New Roman"/>
                <w:i/>
                <w:sz w:val="24"/>
                <w:szCs w:val="24"/>
              </w:rPr>
              <w:t>(без литеры)</w:t>
            </w:r>
          </w:p>
        </w:tc>
        <w:tc>
          <w:tcPr>
            <w:tcW w:w="1418" w:type="dxa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2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25">
              <w:rPr>
                <w:rFonts w:ascii="Times New Roman" w:hAnsi="Times New Roman"/>
                <w:sz w:val="24"/>
                <w:szCs w:val="24"/>
              </w:rPr>
              <w:t>Название и жанр произведения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C27025">
              <w:rPr>
                <w:rFonts w:ascii="Times New Roman" w:hAnsi="Times New Roman"/>
                <w:sz w:val="24"/>
                <w:szCs w:val="24"/>
              </w:rPr>
              <w:t>для номинации «Творческая работа»)</w:t>
            </w:r>
          </w:p>
        </w:tc>
        <w:tc>
          <w:tcPr>
            <w:tcW w:w="1701" w:type="dxa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25">
              <w:rPr>
                <w:rFonts w:ascii="Times New Roman" w:hAnsi="Times New Roman"/>
                <w:sz w:val="24"/>
                <w:szCs w:val="24"/>
              </w:rPr>
              <w:t>Название произведения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C27025">
              <w:rPr>
                <w:rFonts w:ascii="Times New Roman" w:hAnsi="Times New Roman"/>
                <w:sz w:val="24"/>
                <w:szCs w:val="24"/>
              </w:rPr>
              <w:t>для номинации «Выразительное чтение»)</w:t>
            </w:r>
          </w:p>
        </w:tc>
        <w:tc>
          <w:tcPr>
            <w:tcW w:w="1418" w:type="dxa"/>
          </w:tcPr>
          <w:p w:rsidR="008E1EBF" w:rsidRPr="00EE391C" w:rsidRDefault="008E1EBF" w:rsidP="008E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BF">
              <w:rPr>
                <w:rFonts w:ascii="Times New Roman" w:hAnsi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1276" w:type="dxa"/>
          </w:tcPr>
          <w:p w:rsidR="008E1EBF" w:rsidRPr="00EE391C" w:rsidRDefault="008E1EBF" w:rsidP="008E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BF">
              <w:rPr>
                <w:rFonts w:ascii="Times New Roman" w:hAnsi="Times New Roman"/>
                <w:sz w:val="24"/>
                <w:szCs w:val="24"/>
              </w:rPr>
              <w:t>E-mail участника</w:t>
            </w:r>
          </w:p>
        </w:tc>
        <w:tc>
          <w:tcPr>
            <w:tcW w:w="1417" w:type="dxa"/>
          </w:tcPr>
          <w:p w:rsidR="008E1EBF" w:rsidRPr="008E1EBF" w:rsidRDefault="008E1EBF" w:rsidP="008E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8E1EBF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417" w:type="dxa"/>
          </w:tcPr>
          <w:p w:rsidR="008E1EBF" w:rsidRPr="008E1EBF" w:rsidRDefault="008E1EBF" w:rsidP="008E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руководителя для быстрой связи</w:t>
            </w:r>
          </w:p>
        </w:tc>
      </w:tr>
      <w:tr w:rsidR="008E1EBF" w:rsidRPr="00EE391C" w:rsidTr="008E1EBF">
        <w:tc>
          <w:tcPr>
            <w:tcW w:w="1951" w:type="dxa"/>
            <w:shd w:val="clear" w:color="auto" w:fill="auto"/>
          </w:tcPr>
          <w:p w:rsidR="008E1EBF" w:rsidRPr="00EE391C" w:rsidRDefault="008E1EBF" w:rsidP="0083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BF" w:rsidRPr="00EE391C" w:rsidTr="008E1EBF">
        <w:tc>
          <w:tcPr>
            <w:tcW w:w="1951" w:type="dxa"/>
            <w:shd w:val="clear" w:color="auto" w:fill="auto"/>
          </w:tcPr>
          <w:p w:rsidR="008E1EBF" w:rsidRPr="00EE391C" w:rsidRDefault="008E1EBF" w:rsidP="0046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91C" w:rsidRDefault="00EE391C" w:rsidP="00EE3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025" w:rsidRP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025">
        <w:rPr>
          <w:rFonts w:ascii="Times New Roman" w:hAnsi="Times New Roman"/>
          <w:b/>
          <w:sz w:val="24"/>
          <w:szCs w:val="24"/>
        </w:rPr>
        <w:t>номинации:</w:t>
      </w:r>
    </w:p>
    <w:p w:rsidR="00C27025" w:rsidRP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025">
        <w:rPr>
          <w:rFonts w:ascii="Times New Roman" w:hAnsi="Times New Roman"/>
          <w:sz w:val="24"/>
          <w:szCs w:val="24"/>
        </w:rPr>
        <w:t>- творческая работа</w:t>
      </w:r>
    </w:p>
    <w:p w:rsidR="00C27025" w:rsidRP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025">
        <w:rPr>
          <w:rFonts w:ascii="Times New Roman" w:hAnsi="Times New Roman"/>
          <w:sz w:val="24"/>
          <w:szCs w:val="24"/>
        </w:rPr>
        <w:t>- выразительное чтение</w:t>
      </w:r>
    </w:p>
    <w:p w:rsid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025">
        <w:rPr>
          <w:rFonts w:ascii="Times New Roman" w:hAnsi="Times New Roman"/>
          <w:sz w:val="24"/>
          <w:szCs w:val="24"/>
        </w:rPr>
        <w:t>- ораторское мастерство</w:t>
      </w:r>
    </w:p>
    <w:p w:rsidR="00C27025" w:rsidRPr="00EE391C" w:rsidRDefault="00C27025" w:rsidP="00EE3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391C" w:rsidRPr="00EE391C" w:rsidRDefault="00EE391C" w:rsidP="00EE3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391C" w:rsidRPr="009464BA" w:rsidRDefault="009464BA" w:rsidP="00EE3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*заявка оформляется в формате </w:t>
      </w:r>
      <w:r>
        <w:rPr>
          <w:rFonts w:ascii="Times New Roman" w:hAnsi="Times New Roman"/>
          <w:sz w:val="24"/>
          <w:szCs w:val="24"/>
          <w:lang w:val="en-US"/>
        </w:rPr>
        <w:t>Excel</w:t>
      </w:r>
    </w:p>
    <w:p w:rsidR="00C27025" w:rsidRDefault="00EE391C">
      <w:pPr>
        <w:spacing w:after="0" w:line="240" w:lineRule="auto"/>
        <w:rPr>
          <w:rFonts w:ascii="Times New Roman" w:hAnsi="Times New Roman"/>
          <w:sz w:val="24"/>
          <w:szCs w:val="24"/>
        </w:rPr>
        <w:sectPr w:rsidR="00C27025" w:rsidSect="00C27025">
          <w:pgSz w:w="16838" w:h="11906" w:orient="landscape"/>
          <w:pgMar w:top="1418" w:right="1134" w:bottom="73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EE391C" w:rsidRDefault="00EE3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E8" w:rsidRPr="00EE391C" w:rsidRDefault="00540EE8" w:rsidP="00EE391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EE391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E391C" w:rsidRPr="00EE391C">
        <w:rPr>
          <w:rFonts w:ascii="Times New Roman" w:hAnsi="Times New Roman"/>
          <w:b/>
          <w:sz w:val="24"/>
          <w:szCs w:val="24"/>
        </w:rPr>
        <w:t>2</w:t>
      </w:r>
      <w:r w:rsidRPr="00EE391C">
        <w:rPr>
          <w:rFonts w:ascii="Times New Roman" w:hAnsi="Times New Roman"/>
          <w:b/>
          <w:sz w:val="24"/>
          <w:szCs w:val="24"/>
        </w:rPr>
        <w:t>.</w:t>
      </w:r>
    </w:p>
    <w:p w:rsidR="00EE391C" w:rsidRDefault="00540EE8" w:rsidP="00EE3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1C">
        <w:rPr>
          <w:rFonts w:ascii="Times New Roman" w:hAnsi="Times New Roman"/>
          <w:b/>
          <w:sz w:val="24"/>
          <w:szCs w:val="24"/>
        </w:rPr>
        <w:t>Требования к конкурсным работам и выступлениям</w:t>
      </w:r>
    </w:p>
    <w:p w:rsidR="007A381A" w:rsidRPr="00EE391C" w:rsidRDefault="007A381A" w:rsidP="00EE3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1A" w:rsidRDefault="00EE391C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0EE8" w:rsidRPr="00540EE8">
        <w:rPr>
          <w:rFonts w:ascii="Times New Roman" w:hAnsi="Times New Roman"/>
          <w:sz w:val="24"/>
          <w:szCs w:val="24"/>
        </w:rPr>
        <w:t>. Номинация «</w:t>
      </w:r>
      <w:r>
        <w:rPr>
          <w:rFonts w:ascii="Times New Roman" w:hAnsi="Times New Roman"/>
          <w:sz w:val="24"/>
          <w:szCs w:val="24"/>
        </w:rPr>
        <w:t>Творческая работа</w:t>
      </w:r>
      <w:r w:rsidR="00540EE8" w:rsidRPr="00540EE8">
        <w:rPr>
          <w:rFonts w:ascii="Times New Roman" w:hAnsi="Times New Roman"/>
          <w:sz w:val="24"/>
          <w:szCs w:val="24"/>
        </w:rPr>
        <w:t>»</w:t>
      </w:r>
      <w:r w:rsidR="006C6C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381A" w:rsidRDefault="00EE391C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</w:t>
      </w:r>
      <w:r w:rsidR="00540EE8" w:rsidRPr="00540EE8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 xml:space="preserve">а быть оригинальным текстом, </w:t>
      </w:r>
      <w:r w:rsidR="00540EE8" w:rsidRPr="00540EE8">
        <w:rPr>
          <w:rFonts w:ascii="Times New Roman" w:hAnsi="Times New Roman"/>
          <w:sz w:val="24"/>
          <w:szCs w:val="24"/>
        </w:rPr>
        <w:t xml:space="preserve">отличаться актуальностью, значимостью, грамотным и логическим изложением.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Требования к оформлению.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>Объём работы не должен превышать 15 000 знаков (с пробелами). Работы принимаются в формате Word Doc. Размер шрифта</w:t>
      </w:r>
      <w:r w:rsidR="00EE391C">
        <w:rPr>
          <w:rFonts w:ascii="Times New Roman" w:hAnsi="Times New Roman"/>
          <w:sz w:val="24"/>
          <w:szCs w:val="24"/>
        </w:rPr>
        <w:t xml:space="preserve"> -</w:t>
      </w:r>
      <w:r w:rsidRPr="00540EE8">
        <w:rPr>
          <w:rFonts w:ascii="Times New Roman" w:hAnsi="Times New Roman"/>
          <w:sz w:val="24"/>
          <w:szCs w:val="24"/>
        </w:rPr>
        <w:t xml:space="preserve"> 14, междустрочный интервал </w:t>
      </w:r>
      <w:r w:rsidR="002430E2">
        <w:rPr>
          <w:rFonts w:ascii="Times New Roman" w:hAnsi="Times New Roman"/>
          <w:sz w:val="24"/>
          <w:szCs w:val="24"/>
        </w:rPr>
        <w:t>полуторный</w:t>
      </w:r>
      <w:r w:rsidRPr="00540EE8">
        <w:rPr>
          <w:rFonts w:ascii="Times New Roman" w:hAnsi="Times New Roman"/>
          <w:sz w:val="24"/>
          <w:szCs w:val="24"/>
        </w:rPr>
        <w:t>, выравнивание текста по ширине, абзац</w:t>
      </w:r>
      <w:r w:rsidR="00EE391C">
        <w:rPr>
          <w:rFonts w:ascii="Times New Roman" w:hAnsi="Times New Roman"/>
          <w:sz w:val="24"/>
          <w:szCs w:val="24"/>
        </w:rPr>
        <w:t xml:space="preserve"> -</w:t>
      </w:r>
      <w:r w:rsidRPr="00540EE8">
        <w:rPr>
          <w:rFonts w:ascii="Times New Roman" w:hAnsi="Times New Roman"/>
          <w:sz w:val="24"/>
          <w:szCs w:val="24"/>
        </w:rPr>
        <w:t xml:space="preserve"> 1,25</w:t>
      </w:r>
      <w:r w:rsidR="00EE391C">
        <w:rPr>
          <w:rFonts w:ascii="Times New Roman" w:hAnsi="Times New Roman"/>
          <w:sz w:val="24"/>
          <w:szCs w:val="24"/>
        </w:rPr>
        <w:t xml:space="preserve"> см</w:t>
      </w:r>
      <w:r w:rsidRPr="00540EE8">
        <w:rPr>
          <w:rFonts w:ascii="Times New Roman" w:hAnsi="Times New Roman"/>
          <w:sz w:val="24"/>
          <w:szCs w:val="24"/>
        </w:rPr>
        <w:t>, отступы</w:t>
      </w:r>
      <w:r w:rsidR="00EE391C">
        <w:rPr>
          <w:rFonts w:ascii="Times New Roman" w:hAnsi="Times New Roman"/>
          <w:sz w:val="24"/>
          <w:szCs w:val="24"/>
        </w:rPr>
        <w:t xml:space="preserve"> -</w:t>
      </w:r>
      <w:r w:rsidRPr="00540EE8">
        <w:rPr>
          <w:rFonts w:ascii="Times New Roman" w:hAnsi="Times New Roman"/>
          <w:sz w:val="24"/>
          <w:szCs w:val="24"/>
        </w:rPr>
        <w:t xml:space="preserve"> по 2</w:t>
      </w:r>
      <w:r w:rsidR="00EE391C">
        <w:rPr>
          <w:rFonts w:ascii="Times New Roman" w:hAnsi="Times New Roman"/>
          <w:sz w:val="24"/>
          <w:szCs w:val="24"/>
        </w:rPr>
        <w:t xml:space="preserve"> см</w:t>
      </w:r>
      <w:r w:rsidRPr="00540EE8">
        <w:rPr>
          <w:rFonts w:ascii="Times New Roman" w:hAnsi="Times New Roman"/>
          <w:sz w:val="24"/>
          <w:szCs w:val="24"/>
        </w:rPr>
        <w:t xml:space="preserve"> с каждой стороны. </w:t>
      </w:r>
    </w:p>
    <w:p w:rsidR="002D78D4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Все работы должны быть подписаны следующим образом: фамилия, имя, </w:t>
      </w:r>
      <w:r w:rsidR="006C6C05">
        <w:rPr>
          <w:rFonts w:ascii="Times New Roman" w:hAnsi="Times New Roman"/>
          <w:sz w:val="24"/>
          <w:szCs w:val="24"/>
        </w:rPr>
        <w:t>класс</w:t>
      </w:r>
      <w:r w:rsidRPr="00540EE8">
        <w:rPr>
          <w:rFonts w:ascii="Times New Roman" w:hAnsi="Times New Roman"/>
          <w:sz w:val="24"/>
          <w:szCs w:val="24"/>
        </w:rPr>
        <w:t xml:space="preserve">, </w:t>
      </w:r>
      <w:r w:rsidR="00463A1B">
        <w:rPr>
          <w:rFonts w:ascii="Times New Roman" w:hAnsi="Times New Roman"/>
          <w:sz w:val="24"/>
          <w:szCs w:val="24"/>
        </w:rPr>
        <w:t xml:space="preserve">полное наименование образовательного учреждения; фамилия, имя, отчество </w:t>
      </w:r>
      <w:r w:rsidR="00463A1B" w:rsidRPr="00540EE8">
        <w:rPr>
          <w:rFonts w:ascii="Times New Roman" w:hAnsi="Times New Roman"/>
          <w:sz w:val="24"/>
          <w:szCs w:val="24"/>
        </w:rPr>
        <w:t>педагога</w:t>
      </w:r>
      <w:r w:rsidR="00463A1B">
        <w:rPr>
          <w:rFonts w:ascii="Times New Roman" w:hAnsi="Times New Roman"/>
          <w:sz w:val="24"/>
          <w:szCs w:val="24"/>
        </w:rPr>
        <w:t>;</w:t>
      </w:r>
      <w:r w:rsidR="00463A1B" w:rsidRPr="00540EE8">
        <w:rPr>
          <w:rFonts w:ascii="Times New Roman" w:hAnsi="Times New Roman"/>
          <w:sz w:val="24"/>
          <w:szCs w:val="24"/>
        </w:rPr>
        <w:t xml:space="preserve"> </w:t>
      </w:r>
      <w:r w:rsidRPr="00540EE8">
        <w:rPr>
          <w:rFonts w:ascii="Times New Roman" w:hAnsi="Times New Roman"/>
          <w:sz w:val="24"/>
          <w:szCs w:val="24"/>
        </w:rPr>
        <w:t>название работы</w:t>
      </w:r>
      <w:r w:rsidR="00463A1B">
        <w:rPr>
          <w:rFonts w:ascii="Times New Roman" w:hAnsi="Times New Roman"/>
          <w:sz w:val="24"/>
          <w:szCs w:val="24"/>
        </w:rPr>
        <w:t>, жанр</w:t>
      </w:r>
      <w:r w:rsidRPr="00540EE8">
        <w:rPr>
          <w:rFonts w:ascii="Times New Roman" w:hAnsi="Times New Roman"/>
          <w:sz w:val="24"/>
          <w:szCs w:val="24"/>
        </w:rPr>
        <w:t>.</w:t>
      </w:r>
    </w:p>
    <w:p w:rsidR="002D78D4" w:rsidRDefault="002D78D4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2D78D4" w:rsidTr="00D60D93">
        <w:tc>
          <w:tcPr>
            <w:tcW w:w="8788" w:type="dxa"/>
          </w:tcPr>
          <w:p w:rsidR="002D78D4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63A1B">
              <w:rPr>
                <w:rFonts w:ascii="Times New Roman" w:hAnsi="Times New Roman"/>
                <w:i/>
                <w:sz w:val="24"/>
                <w:szCs w:val="24"/>
              </w:rPr>
              <w:t>Иванов Александр, 7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D78D4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63A1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E7679">
              <w:rPr>
                <w:rFonts w:ascii="Times New Roman" w:hAnsi="Times New Roman"/>
                <w:i/>
                <w:sz w:val="24"/>
                <w:szCs w:val="24"/>
              </w:rPr>
              <w:t>Самарской области</w:t>
            </w:r>
            <w:r w:rsidRPr="00463A1B">
              <w:rPr>
                <w:rFonts w:ascii="Times New Roman" w:hAnsi="Times New Roman"/>
                <w:i/>
                <w:sz w:val="24"/>
                <w:szCs w:val="24"/>
              </w:rPr>
              <w:t xml:space="preserve"> «Гимназия № 9»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Педагог: </w:t>
            </w:r>
            <w:r w:rsidRPr="00463A1B">
              <w:rPr>
                <w:rFonts w:ascii="Times New Roman" w:hAnsi="Times New Roman"/>
                <w:i/>
                <w:sz w:val="24"/>
                <w:szCs w:val="24"/>
              </w:rPr>
              <w:t>Сергеева Анна Михайловна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1B">
              <w:rPr>
                <w:rFonts w:ascii="Times New Roman" w:hAnsi="Times New Roman"/>
                <w:b/>
                <w:sz w:val="24"/>
                <w:szCs w:val="24"/>
              </w:rPr>
              <w:t>Как дуб с ветром дружил</w:t>
            </w: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1B">
              <w:rPr>
                <w:rFonts w:ascii="Times New Roman" w:hAnsi="Times New Roman"/>
                <w:b/>
                <w:sz w:val="24"/>
                <w:szCs w:val="24"/>
              </w:rPr>
              <w:t>Сказка</w:t>
            </w:r>
          </w:p>
          <w:p w:rsidR="002D78D4" w:rsidRDefault="002D78D4" w:rsidP="002D7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8D4" w:rsidRDefault="002D78D4" w:rsidP="00540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На конкурс не принимаются: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работы в отсканированном виде или в форме изображений;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работы без заполненной «Заявки на участие в конкурсе»;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неправильно оформленные работы;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работы, по объёму текстов превыш</w:t>
      </w:r>
      <w:r w:rsidR="00841469">
        <w:rPr>
          <w:rFonts w:ascii="Times New Roman" w:hAnsi="Times New Roman"/>
          <w:sz w:val="24"/>
          <w:szCs w:val="24"/>
        </w:rPr>
        <w:t>ающие параметры, указанные выше.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40EE8" w:rsidRPr="00540EE8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оминация «</w:t>
      </w:r>
      <w:r w:rsidR="007336DA">
        <w:rPr>
          <w:rFonts w:ascii="Times New Roman" w:hAnsi="Times New Roman"/>
          <w:sz w:val="24"/>
          <w:szCs w:val="24"/>
        </w:rPr>
        <w:t>Выразительное чтение</w:t>
      </w:r>
      <w:r>
        <w:rPr>
          <w:rFonts w:ascii="Times New Roman" w:hAnsi="Times New Roman"/>
          <w:sz w:val="24"/>
          <w:szCs w:val="24"/>
        </w:rPr>
        <w:t>».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>При подготовке выступления важно обратить внимание на соответствие заявленной теме, образность языка, стиль выступления.</w:t>
      </w:r>
    </w:p>
    <w:p w:rsidR="00463A1B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 Выступления должны демонстрировать</w:t>
      </w:r>
      <w:r w:rsidR="00463A1B">
        <w:rPr>
          <w:rFonts w:ascii="Times New Roman" w:hAnsi="Times New Roman"/>
          <w:sz w:val="24"/>
          <w:szCs w:val="24"/>
        </w:rPr>
        <w:t>: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дикционную чёткость;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логику и ясность речи; 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EE8" w:rsidRPr="00540EE8">
        <w:rPr>
          <w:rFonts w:ascii="Times New Roman" w:hAnsi="Times New Roman"/>
          <w:sz w:val="24"/>
          <w:szCs w:val="24"/>
        </w:rPr>
        <w:t xml:space="preserve">интонационную выразительность; 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EE8" w:rsidRPr="00540EE8">
        <w:rPr>
          <w:rFonts w:ascii="Times New Roman" w:hAnsi="Times New Roman"/>
          <w:sz w:val="24"/>
          <w:szCs w:val="24"/>
        </w:rPr>
        <w:t xml:space="preserve">владение словесным действием; 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EE8" w:rsidRPr="00540EE8">
        <w:rPr>
          <w:rFonts w:ascii="Times New Roman" w:hAnsi="Times New Roman"/>
          <w:sz w:val="24"/>
          <w:szCs w:val="24"/>
        </w:rPr>
        <w:t xml:space="preserve">умение донести мысль автора;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EE8" w:rsidRPr="00540EE8">
        <w:rPr>
          <w:rFonts w:ascii="Times New Roman" w:hAnsi="Times New Roman"/>
          <w:sz w:val="24"/>
          <w:szCs w:val="24"/>
        </w:rPr>
        <w:t>собственное оригинальное прочтение.</w:t>
      </w:r>
      <w:r w:rsidR="00EE391C">
        <w:rPr>
          <w:rFonts w:ascii="Times New Roman" w:hAnsi="Times New Roman"/>
          <w:sz w:val="24"/>
          <w:szCs w:val="24"/>
        </w:rPr>
        <w:t xml:space="preserve">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Участник должен иметь опрятный внешний вид.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Выступающий должен быть готов кратко ответить на вопросы Жюри по теме выступления.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>Продолжительность выступлений</w:t>
      </w:r>
      <w:r w:rsidR="00463A1B">
        <w:rPr>
          <w:rFonts w:ascii="Times New Roman" w:hAnsi="Times New Roman"/>
          <w:sz w:val="24"/>
          <w:szCs w:val="24"/>
        </w:rPr>
        <w:t xml:space="preserve"> </w:t>
      </w:r>
      <w:r w:rsidR="002D78D4" w:rsidRPr="00540EE8">
        <w:rPr>
          <w:rFonts w:ascii="Times New Roman" w:hAnsi="Times New Roman"/>
          <w:sz w:val="24"/>
          <w:szCs w:val="24"/>
        </w:rPr>
        <w:t>–</w:t>
      </w:r>
      <w:r w:rsidRPr="00540EE8">
        <w:rPr>
          <w:rFonts w:ascii="Times New Roman" w:hAnsi="Times New Roman"/>
          <w:sz w:val="24"/>
          <w:szCs w:val="24"/>
        </w:rPr>
        <w:t xml:space="preserve"> не более </w:t>
      </w:r>
      <w:r w:rsidR="00841469">
        <w:rPr>
          <w:rFonts w:ascii="Times New Roman" w:hAnsi="Times New Roman"/>
          <w:sz w:val="24"/>
          <w:szCs w:val="24"/>
        </w:rPr>
        <w:t>3</w:t>
      </w:r>
      <w:r w:rsidRPr="00540EE8">
        <w:rPr>
          <w:rFonts w:ascii="Times New Roman" w:hAnsi="Times New Roman"/>
          <w:sz w:val="24"/>
          <w:szCs w:val="24"/>
        </w:rPr>
        <w:t xml:space="preserve"> минут. </w:t>
      </w:r>
    </w:p>
    <w:p w:rsidR="007A381A" w:rsidRP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>Во время выступления допускается демонстрация</w:t>
      </w:r>
      <w:r w:rsidR="007A381A">
        <w:rPr>
          <w:rFonts w:ascii="Times New Roman" w:hAnsi="Times New Roman"/>
          <w:sz w:val="24"/>
          <w:szCs w:val="24"/>
        </w:rPr>
        <w:t xml:space="preserve"> </w:t>
      </w:r>
      <w:r w:rsidRPr="00540EE8">
        <w:rPr>
          <w:rFonts w:ascii="Times New Roman" w:hAnsi="Times New Roman"/>
          <w:sz w:val="24"/>
          <w:szCs w:val="24"/>
        </w:rPr>
        <w:t xml:space="preserve">презентации (в программе MS PowerPoint 97, 2000, 2002 (ХР), 2003 либо в программе, выполняющей аналогичные функции; файл должен открываться в MS PowerPoint либо иметь возможность просмотра без использования сторонних программ; файл должен позволять получать доступ к любому из слайдов презентации в произвольном порядке; презентация должна быть записана на </w:t>
      </w:r>
      <w:r w:rsidR="007A381A">
        <w:rPr>
          <w:rFonts w:ascii="Times New Roman" w:hAnsi="Times New Roman"/>
          <w:sz w:val="24"/>
          <w:szCs w:val="24"/>
        </w:rPr>
        <w:t>флеш-накопитель.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391C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0EE8" w:rsidRPr="00540EE8">
        <w:rPr>
          <w:rFonts w:ascii="Times New Roman" w:hAnsi="Times New Roman"/>
          <w:sz w:val="24"/>
          <w:szCs w:val="24"/>
        </w:rPr>
        <w:t xml:space="preserve">. Номинация «Ораторское </w:t>
      </w:r>
      <w:r w:rsidR="007336DA">
        <w:rPr>
          <w:rFonts w:ascii="Times New Roman" w:hAnsi="Times New Roman"/>
          <w:sz w:val="24"/>
          <w:szCs w:val="24"/>
        </w:rPr>
        <w:t>мастерство</w:t>
      </w:r>
      <w:r w:rsidR="00540EE8" w:rsidRPr="00540E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E391C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Выступление представляет собой оригинальную речь, созданную участником. При подготовке выступления важно обратить внимание на соответствие заявленной темой, образность языка, стиль выступления. </w:t>
      </w:r>
    </w:p>
    <w:p w:rsidR="00EE391C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Продолжительность выступления – не более </w:t>
      </w:r>
      <w:r w:rsidR="00841469">
        <w:rPr>
          <w:rFonts w:ascii="Times New Roman" w:hAnsi="Times New Roman"/>
          <w:sz w:val="24"/>
          <w:szCs w:val="24"/>
        </w:rPr>
        <w:t>3</w:t>
      </w:r>
      <w:r w:rsidRPr="00540EE8">
        <w:rPr>
          <w:rFonts w:ascii="Times New Roman" w:hAnsi="Times New Roman"/>
          <w:sz w:val="24"/>
          <w:szCs w:val="24"/>
        </w:rPr>
        <w:t xml:space="preserve"> минут. </w:t>
      </w:r>
    </w:p>
    <w:p w:rsidR="00540EE8" w:rsidRPr="00540EE8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Выступающий должен быть готов кратко ответить на вопросы Жюри по теме выступления. </w:t>
      </w:r>
    </w:p>
    <w:p w:rsidR="00540EE8" w:rsidRPr="00540EE8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 </w:t>
      </w:r>
    </w:p>
    <w:p w:rsidR="005B1538" w:rsidRDefault="005B1538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Pr="00620F29" w:rsidRDefault="009464BA" w:rsidP="00946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0F29">
        <w:rPr>
          <w:rFonts w:ascii="Times New Roman" w:hAnsi="Times New Roman"/>
          <w:sz w:val="24"/>
          <w:szCs w:val="24"/>
        </w:rPr>
        <w:t>Приложение 2.</w:t>
      </w:r>
    </w:p>
    <w:p w:rsidR="009464BA" w:rsidRPr="00620F29" w:rsidRDefault="009464BA" w:rsidP="00946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4BA" w:rsidRPr="00620F29" w:rsidRDefault="009464BA" w:rsidP="00946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0F29">
        <w:rPr>
          <w:rFonts w:ascii="Times New Roman" w:hAnsi="Times New Roman"/>
          <w:b/>
          <w:sz w:val="24"/>
          <w:szCs w:val="24"/>
          <w:lang w:eastAsia="ru-RU"/>
        </w:rPr>
        <w:t>Критерии оценок заданий Конкурса</w:t>
      </w:r>
    </w:p>
    <w:p w:rsidR="00BB133B" w:rsidRDefault="00BB133B" w:rsidP="009464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B133B" w:rsidRPr="00BB133B" w:rsidRDefault="00BB133B" w:rsidP="00BB13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33B">
        <w:rPr>
          <w:rFonts w:ascii="Times New Roman" w:hAnsi="Times New Roman"/>
          <w:sz w:val="24"/>
          <w:szCs w:val="24"/>
          <w:lang w:eastAsia="ru-RU"/>
        </w:rPr>
        <w:t xml:space="preserve">Жюри оценивает участников с учетом критериев по трехбалльной шкале: </w:t>
      </w:r>
    </w:p>
    <w:p w:rsidR="00BB133B" w:rsidRPr="00BB133B" w:rsidRDefault="00BB133B" w:rsidP="00BB13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33B">
        <w:rPr>
          <w:rFonts w:ascii="Times New Roman" w:hAnsi="Times New Roman"/>
          <w:sz w:val="24"/>
          <w:szCs w:val="24"/>
          <w:lang w:eastAsia="ru-RU"/>
        </w:rPr>
        <w:t>- 3 балла – высокая степень подготовленности;</w:t>
      </w:r>
    </w:p>
    <w:p w:rsidR="00BB133B" w:rsidRPr="00BB133B" w:rsidRDefault="00BB133B" w:rsidP="00BB13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33B">
        <w:rPr>
          <w:rFonts w:ascii="Times New Roman" w:hAnsi="Times New Roman"/>
          <w:sz w:val="24"/>
          <w:szCs w:val="24"/>
          <w:lang w:eastAsia="ru-RU"/>
        </w:rPr>
        <w:t>- 2 балла – средняя степень подготовленности;</w:t>
      </w:r>
    </w:p>
    <w:p w:rsidR="00BB133B" w:rsidRPr="00BB133B" w:rsidRDefault="00BB133B" w:rsidP="00BB13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33B">
        <w:rPr>
          <w:rFonts w:ascii="Times New Roman" w:hAnsi="Times New Roman"/>
          <w:sz w:val="24"/>
          <w:szCs w:val="24"/>
          <w:lang w:eastAsia="ru-RU"/>
        </w:rPr>
        <w:t>- 1 балл – низкая степень подготовленности.</w:t>
      </w:r>
    </w:p>
    <w:p w:rsidR="009464BA" w:rsidRDefault="009464BA" w:rsidP="009464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395"/>
        <w:gridCol w:w="22"/>
        <w:gridCol w:w="1418"/>
        <w:gridCol w:w="1495"/>
      </w:tblGrid>
      <w:tr w:rsidR="00BB133B" w:rsidTr="00BB133B">
        <w:tc>
          <w:tcPr>
            <w:tcW w:w="9967" w:type="dxa"/>
            <w:gridSpan w:val="5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«Творческая работа»</w:t>
            </w:r>
          </w:p>
        </w:tc>
      </w:tr>
      <w:tr w:rsidR="00BB133B" w:rsidTr="00BB133B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BB133B" w:rsidRPr="00BB133B" w:rsidRDefault="00BB133B" w:rsidP="00BB1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30" w:type="dxa"/>
            <w:gridSpan w:val="4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B133B" w:rsidTr="00BB133B">
        <w:tc>
          <w:tcPr>
            <w:tcW w:w="5637" w:type="dxa"/>
            <w:vMerge/>
            <w:shd w:val="clear" w:color="auto" w:fill="D9D9D9" w:themeFill="background1" w:themeFillShade="D9"/>
          </w:tcPr>
          <w:p w:rsidR="00BB133B" w:rsidRPr="009464BA" w:rsidRDefault="00BB133B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B133B" w:rsidRP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B133B" w:rsidRP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BB133B" w:rsidRP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глубина содержания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выразительность языка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автора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образное мышление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9967" w:type="dxa"/>
            <w:gridSpan w:val="5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«Выразительное чтение»</w:t>
            </w:r>
          </w:p>
        </w:tc>
      </w:tr>
      <w:tr w:rsidR="00BB133B" w:rsidTr="00BB133B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BB133B" w:rsidRPr="00BB133B" w:rsidRDefault="00BB133B" w:rsidP="00BB1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30" w:type="dxa"/>
            <w:gridSpan w:val="4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B133B" w:rsidTr="00BB133B">
        <w:tc>
          <w:tcPr>
            <w:tcW w:w="5637" w:type="dxa"/>
            <w:vMerge/>
            <w:shd w:val="clear" w:color="auto" w:fill="D9D9D9" w:themeFill="background1" w:themeFillShade="D9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дикционная чёткость</w:t>
            </w:r>
          </w:p>
        </w:tc>
        <w:tc>
          <w:tcPr>
            <w:tcW w:w="1417" w:type="dxa"/>
            <w:gridSpan w:val="2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интонационная выразительность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словесным действием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 оригинальное прочтение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опрятный внешний вид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9967" w:type="dxa"/>
            <w:gridSpan w:val="5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«Ораторское мастерство»</w:t>
            </w:r>
          </w:p>
        </w:tc>
      </w:tr>
      <w:tr w:rsidR="00BB133B" w:rsidTr="00BB133B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BB133B" w:rsidRPr="00BB133B" w:rsidRDefault="00BB133B" w:rsidP="00BB1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30" w:type="dxa"/>
            <w:gridSpan w:val="4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B133B" w:rsidTr="00BB133B">
        <w:tc>
          <w:tcPr>
            <w:tcW w:w="5637" w:type="dxa"/>
            <w:vMerge/>
            <w:shd w:val="clear" w:color="auto" w:fill="D9D9D9" w:themeFill="background1" w:themeFillShade="D9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заявленной теме;</w:t>
            </w:r>
          </w:p>
        </w:tc>
        <w:tc>
          <w:tcPr>
            <w:tcW w:w="1417" w:type="dxa"/>
            <w:gridSpan w:val="2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красноречие оратора;</w:t>
            </w:r>
          </w:p>
        </w:tc>
        <w:tc>
          <w:tcPr>
            <w:tcW w:w="1417" w:type="dxa"/>
            <w:gridSpan w:val="2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стиль выступления;</w:t>
            </w:r>
          </w:p>
        </w:tc>
        <w:tc>
          <w:tcPr>
            <w:tcW w:w="1417" w:type="dxa"/>
            <w:gridSpan w:val="2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опрятный внешний вид.</w:t>
            </w:r>
          </w:p>
        </w:tc>
        <w:tc>
          <w:tcPr>
            <w:tcW w:w="1417" w:type="dxa"/>
            <w:gridSpan w:val="2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8580C" w:rsidTr="0008580C">
        <w:tc>
          <w:tcPr>
            <w:tcW w:w="9967" w:type="dxa"/>
            <w:gridSpan w:val="5"/>
            <w:shd w:val="clear" w:color="auto" w:fill="D9D9D9" w:themeFill="background1" w:themeFillShade="D9"/>
          </w:tcPr>
          <w:p w:rsidR="0008580C" w:rsidRP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8580C" w:rsidTr="0008580C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08580C" w:rsidRPr="00BB133B" w:rsidRDefault="0008580C" w:rsidP="0008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30" w:type="dxa"/>
            <w:gridSpan w:val="4"/>
            <w:shd w:val="clear" w:color="auto" w:fill="D9D9D9" w:themeFill="background1" w:themeFillShade="D9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08580C" w:rsidTr="0008580C">
        <w:tc>
          <w:tcPr>
            <w:tcW w:w="5637" w:type="dxa"/>
            <w:vMerge/>
            <w:shd w:val="clear" w:color="auto" w:fill="D9D9D9" w:themeFill="background1" w:themeFillShade="D9"/>
          </w:tcPr>
          <w:p w:rsidR="0008580C" w:rsidRPr="00BB133B" w:rsidRDefault="0008580C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580C" w:rsidRPr="00BB133B" w:rsidRDefault="0008580C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580C" w:rsidRPr="00BB133B" w:rsidRDefault="0008580C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08580C" w:rsidRPr="00BB133B" w:rsidRDefault="0008580C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8580C" w:rsidTr="00BB133B">
        <w:tc>
          <w:tcPr>
            <w:tcW w:w="5637" w:type="dxa"/>
          </w:tcPr>
          <w:p w:rsidR="0008580C" w:rsidRPr="00BB133B" w:rsidRDefault="0008580C" w:rsidP="008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адекватность понимания вопроса и точность ответа на поставленный вопрос</w:t>
            </w:r>
          </w:p>
        </w:tc>
        <w:tc>
          <w:tcPr>
            <w:tcW w:w="1417" w:type="dxa"/>
            <w:gridSpan w:val="2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8580C" w:rsidTr="00BB133B">
        <w:tc>
          <w:tcPr>
            <w:tcW w:w="5637" w:type="dxa"/>
          </w:tcPr>
          <w:p w:rsidR="0008580C" w:rsidRPr="00BB133B" w:rsidRDefault="0008580C" w:rsidP="008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собственного мнения и корректность его утверждения;</w:t>
            </w:r>
          </w:p>
        </w:tc>
        <w:tc>
          <w:tcPr>
            <w:tcW w:w="1417" w:type="dxa"/>
            <w:gridSpan w:val="2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8580C" w:rsidTr="00BB133B">
        <w:tc>
          <w:tcPr>
            <w:tcW w:w="5637" w:type="dxa"/>
          </w:tcPr>
          <w:p w:rsidR="0008580C" w:rsidRPr="00BB133B" w:rsidRDefault="0008580C" w:rsidP="008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сформулировать и ясно выразить мысль</w:t>
            </w:r>
          </w:p>
        </w:tc>
        <w:tc>
          <w:tcPr>
            <w:tcW w:w="1417" w:type="dxa"/>
            <w:gridSpan w:val="2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464BA" w:rsidRPr="005D2546" w:rsidRDefault="009464BA" w:rsidP="009464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B133B" w:rsidRDefault="00BB133B" w:rsidP="009464BA">
      <w:pPr>
        <w:spacing w:after="0" w:line="240" w:lineRule="auto"/>
        <w:jc w:val="right"/>
      </w:pPr>
    </w:p>
    <w:p w:rsidR="009464BA" w:rsidRPr="00BB133B" w:rsidRDefault="00BB133B" w:rsidP="00BB133B">
      <w:pPr>
        <w:tabs>
          <w:tab w:val="left" w:pos="7860"/>
        </w:tabs>
      </w:pPr>
      <w:r>
        <w:tab/>
      </w:r>
    </w:p>
    <w:sectPr w:rsidR="009464BA" w:rsidRPr="00BB133B" w:rsidSect="00C27025"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21" w:rsidRDefault="000A7921" w:rsidP="009F4BD6">
      <w:pPr>
        <w:spacing w:after="0" w:line="240" w:lineRule="auto"/>
      </w:pPr>
      <w:r>
        <w:separator/>
      </w:r>
    </w:p>
  </w:endnote>
  <w:endnote w:type="continuationSeparator" w:id="0">
    <w:p w:rsidR="000A7921" w:rsidRDefault="000A7921" w:rsidP="009F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F4BD6" w:rsidRPr="009F4BD6" w:rsidRDefault="009F4BD6">
        <w:pPr>
          <w:pStyle w:val="ac"/>
          <w:jc w:val="center"/>
          <w:rPr>
            <w:rFonts w:ascii="Times New Roman" w:hAnsi="Times New Roman"/>
          </w:rPr>
        </w:pPr>
        <w:r w:rsidRPr="009F4BD6">
          <w:rPr>
            <w:rFonts w:ascii="Times New Roman" w:hAnsi="Times New Roman"/>
          </w:rPr>
          <w:fldChar w:fldCharType="begin"/>
        </w:r>
        <w:r w:rsidRPr="009F4BD6">
          <w:rPr>
            <w:rFonts w:ascii="Times New Roman" w:hAnsi="Times New Roman"/>
          </w:rPr>
          <w:instrText>PAGE   \* MERGEFORMAT</w:instrText>
        </w:r>
        <w:r w:rsidRPr="009F4BD6">
          <w:rPr>
            <w:rFonts w:ascii="Times New Roman" w:hAnsi="Times New Roman"/>
          </w:rPr>
          <w:fldChar w:fldCharType="separate"/>
        </w:r>
        <w:r w:rsidR="00101A6F">
          <w:rPr>
            <w:rFonts w:ascii="Times New Roman" w:hAnsi="Times New Roman"/>
            <w:noProof/>
          </w:rPr>
          <w:t>2</w:t>
        </w:r>
        <w:r w:rsidRPr="009F4BD6">
          <w:rPr>
            <w:rFonts w:ascii="Times New Roman" w:hAnsi="Times New Roman"/>
          </w:rPr>
          <w:fldChar w:fldCharType="end"/>
        </w:r>
      </w:p>
    </w:sdtContent>
  </w:sdt>
  <w:p w:rsidR="009F4BD6" w:rsidRPr="009F4BD6" w:rsidRDefault="009F4BD6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21" w:rsidRDefault="000A7921" w:rsidP="009F4BD6">
      <w:pPr>
        <w:spacing w:after="0" w:line="240" w:lineRule="auto"/>
      </w:pPr>
      <w:r>
        <w:separator/>
      </w:r>
    </w:p>
  </w:footnote>
  <w:footnote w:type="continuationSeparator" w:id="0">
    <w:p w:rsidR="000A7921" w:rsidRDefault="000A7921" w:rsidP="009F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7FD"/>
    <w:multiLevelType w:val="multilevel"/>
    <w:tmpl w:val="86A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 w15:restartNumberingAfterBreak="0">
    <w:nsid w:val="054B2D66"/>
    <w:multiLevelType w:val="multilevel"/>
    <w:tmpl w:val="A62C4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932E5"/>
    <w:multiLevelType w:val="multilevel"/>
    <w:tmpl w:val="74C8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CE22E8"/>
    <w:multiLevelType w:val="hybridMultilevel"/>
    <w:tmpl w:val="CAE653AE"/>
    <w:lvl w:ilvl="0" w:tplc="A058B6F4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2A48FD"/>
    <w:multiLevelType w:val="hybridMultilevel"/>
    <w:tmpl w:val="ADDEAF40"/>
    <w:lvl w:ilvl="0" w:tplc="A058B6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8375D3"/>
    <w:multiLevelType w:val="hybridMultilevel"/>
    <w:tmpl w:val="9732F0B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FB0F56"/>
    <w:multiLevelType w:val="multilevel"/>
    <w:tmpl w:val="FA44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E02F59"/>
    <w:multiLevelType w:val="hybridMultilevel"/>
    <w:tmpl w:val="4DB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7D33"/>
    <w:multiLevelType w:val="multilevel"/>
    <w:tmpl w:val="A7AE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F27A18"/>
    <w:multiLevelType w:val="multilevel"/>
    <w:tmpl w:val="A38E01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8"/>
    <w:rsid w:val="00003C90"/>
    <w:rsid w:val="00010130"/>
    <w:rsid w:val="00030DA8"/>
    <w:rsid w:val="00036742"/>
    <w:rsid w:val="000479FD"/>
    <w:rsid w:val="00053419"/>
    <w:rsid w:val="0008580C"/>
    <w:rsid w:val="000A7921"/>
    <w:rsid w:val="000C5323"/>
    <w:rsid w:val="000D475D"/>
    <w:rsid w:val="000D4882"/>
    <w:rsid w:val="000F7506"/>
    <w:rsid w:val="00101A6F"/>
    <w:rsid w:val="00135DA4"/>
    <w:rsid w:val="00167C59"/>
    <w:rsid w:val="00170FD8"/>
    <w:rsid w:val="00180990"/>
    <w:rsid w:val="00197C80"/>
    <w:rsid w:val="001B1065"/>
    <w:rsid w:val="001B595F"/>
    <w:rsid w:val="001E4AE8"/>
    <w:rsid w:val="001E5DE7"/>
    <w:rsid w:val="00231EDF"/>
    <w:rsid w:val="00236147"/>
    <w:rsid w:val="002430E2"/>
    <w:rsid w:val="00245E36"/>
    <w:rsid w:val="00273884"/>
    <w:rsid w:val="0029576B"/>
    <w:rsid w:val="002B2A7F"/>
    <w:rsid w:val="002D4A24"/>
    <w:rsid w:val="002D743D"/>
    <w:rsid w:val="002D78D4"/>
    <w:rsid w:val="002D7FED"/>
    <w:rsid w:val="002F1D74"/>
    <w:rsid w:val="00301449"/>
    <w:rsid w:val="00304422"/>
    <w:rsid w:val="003129A5"/>
    <w:rsid w:val="00313ECD"/>
    <w:rsid w:val="00314A06"/>
    <w:rsid w:val="00344552"/>
    <w:rsid w:val="00361CAE"/>
    <w:rsid w:val="00381F94"/>
    <w:rsid w:val="00382421"/>
    <w:rsid w:val="003A45C4"/>
    <w:rsid w:val="003C2736"/>
    <w:rsid w:val="003D366B"/>
    <w:rsid w:val="003F18C3"/>
    <w:rsid w:val="003F1AE7"/>
    <w:rsid w:val="003F6048"/>
    <w:rsid w:val="0040196C"/>
    <w:rsid w:val="00401C9E"/>
    <w:rsid w:val="00432835"/>
    <w:rsid w:val="00463A1B"/>
    <w:rsid w:val="0046598C"/>
    <w:rsid w:val="00471326"/>
    <w:rsid w:val="00496DA1"/>
    <w:rsid w:val="004B499D"/>
    <w:rsid w:val="004C1D5B"/>
    <w:rsid w:val="00507797"/>
    <w:rsid w:val="0051135A"/>
    <w:rsid w:val="005232E6"/>
    <w:rsid w:val="0053020D"/>
    <w:rsid w:val="005338D5"/>
    <w:rsid w:val="00540EE8"/>
    <w:rsid w:val="00545478"/>
    <w:rsid w:val="00570A75"/>
    <w:rsid w:val="0057643D"/>
    <w:rsid w:val="00596AF4"/>
    <w:rsid w:val="005A5FC8"/>
    <w:rsid w:val="005B1538"/>
    <w:rsid w:val="005C13B5"/>
    <w:rsid w:val="005D2546"/>
    <w:rsid w:val="005F429C"/>
    <w:rsid w:val="00620F29"/>
    <w:rsid w:val="00657E7B"/>
    <w:rsid w:val="00667104"/>
    <w:rsid w:val="006A5D45"/>
    <w:rsid w:val="006B05A0"/>
    <w:rsid w:val="006B76B5"/>
    <w:rsid w:val="006C68BC"/>
    <w:rsid w:val="006C6C05"/>
    <w:rsid w:val="006F0CB6"/>
    <w:rsid w:val="00722FB8"/>
    <w:rsid w:val="007336DA"/>
    <w:rsid w:val="00750C01"/>
    <w:rsid w:val="0075516A"/>
    <w:rsid w:val="00760C26"/>
    <w:rsid w:val="00761F2C"/>
    <w:rsid w:val="00775B5E"/>
    <w:rsid w:val="007A381A"/>
    <w:rsid w:val="007B28DF"/>
    <w:rsid w:val="007C26BC"/>
    <w:rsid w:val="007F0E4F"/>
    <w:rsid w:val="007F1237"/>
    <w:rsid w:val="008253D7"/>
    <w:rsid w:val="00832B79"/>
    <w:rsid w:val="00841469"/>
    <w:rsid w:val="00843BEF"/>
    <w:rsid w:val="008655B5"/>
    <w:rsid w:val="00883893"/>
    <w:rsid w:val="00884CB1"/>
    <w:rsid w:val="00887DB8"/>
    <w:rsid w:val="008B289D"/>
    <w:rsid w:val="008C259B"/>
    <w:rsid w:val="008D040D"/>
    <w:rsid w:val="008E1EBF"/>
    <w:rsid w:val="009116E6"/>
    <w:rsid w:val="00912BB7"/>
    <w:rsid w:val="00923AC5"/>
    <w:rsid w:val="0092493C"/>
    <w:rsid w:val="009464BA"/>
    <w:rsid w:val="00964191"/>
    <w:rsid w:val="00977D4B"/>
    <w:rsid w:val="009E0668"/>
    <w:rsid w:val="009F4BD6"/>
    <w:rsid w:val="009F66D5"/>
    <w:rsid w:val="00A177D0"/>
    <w:rsid w:val="00A21791"/>
    <w:rsid w:val="00A24641"/>
    <w:rsid w:val="00A24B0F"/>
    <w:rsid w:val="00A34BF9"/>
    <w:rsid w:val="00A71452"/>
    <w:rsid w:val="00AA0A6F"/>
    <w:rsid w:val="00AA280D"/>
    <w:rsid w:val="00AB52BC"/>
    <w:rsid w:val="00AB5763"/>
    <w:rsid w:val="00AB656C"/>
    <w:rsid w:val="00AC3EBC"/>
    <w:rsid w:val="00B04DBE"/>
    <w:rsid w:val="00B110B0"/>
    <w:rsid w:val="00B20005"/>
    <w:rsid w:val="00B43BB7"/>
    <w:rsid w:val="00B56691"/>
    <w:rsid w:val="00B66752"/>
    <w:rsid w:val="00B8337E"/>
    <w:rsid w:val="00B8756A"/>
    <w:rsid w:val="00B94DC3"/>
    <w:rsid w:val="00BA07FF"/>
    <w:rsid w:val="00BB133B"/>
    <w:rsid w:val="00BC2B18"/>
    <w:rsid w:val="00BD4989"/>
    <w:rsid w:val="00BE1D3A"/>
    <w:rsid w:val="00BF0768"/>
    <w:rsid w:val="00C03D26"/>
    <w:rsid w:val="00C27025"/>
    <w:rsid w:val="00C32982"/>
    <w:rsid w:val="00C601E2"/>
    <w:rsid w:val="00C6427B"/>
    <w:rsid w:val="00C6449E"/>
    <w:rsid w:val="00C92972"/>
    <w:rsid w:val="00CA32A1"/>
    <w:rsid w:val="00CA474E"/>
    <w:rsid w:val="00CB5E3D"/>
    <w:rsid w:val="00CC0E15"/>
    <w:rsid w:val="00CD49FB"/>
    <w:rsid w:val="00CE34E9"/>
    <w:rsid w:val="00CF0C75"/>
    <w:rsid w:val="00CF1EC6"/>
    <w:rsid w:val="00D143B8"/>
    <w:rsid w:val="00D1725E"/>
    <w:rsid w:val="00D25501"/>
    <w:rsid w:val="00D60D93"/>
    <w:rsid w:val="00DA5439"/>
    <w:rsid w:val="00DB0150"/>
    <w:rsid w:val="00DC79B2"/>
    <w:rsid w:val="00E40580"/>
    <w:rsid w:val="00E56D79"/>
    <w:rsid w:val="00E651B5"/>
    <w:rsid w:val="00E80663"/>
    <w:rsid w:val="00E85498"/>
    <w:rsid w:val="00E94CE0"/>
    <w:rsid w:val="00EA1217"/>
    <w:rsid w:val="00EE391C"/>
    <w:rsid w:val="00EF1815"/>
    <w:rsid w:val="00F07E10"/>
    <w:rsid w:val="00F53122"/>
    <w:rsid w:val="00F81FA2"/>
    <w:rsid w:val="00FA2AFD"/>
    <w:rsid w:val="00FD16C6"/>
    <w:rsid w:val="00FE7679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9F1CB8-200A-4868-8AE2-B206A2E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77D0"/>
    <w:pPr>
      <w:keepNext/>
      <w:numPr>
        <w:numId w:val="1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7D0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7D0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hAnsi="Arial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7D0"/>
    <w:pPr>
      <w:numPr>
        <w:ilvl w:val="4"/>
        <w:numId w:val="11"/>
      </w:numPr>
      <w:spacing w:before="240" w:after="60" w:line="240" w:lineRule="auto"/>
      <w:outlineLvl w:val="4"/>
    </w:pPr>
    <w:rPr>
      <w:rFonts w:ascii="Arial" w:hAnsi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177D0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177D0"/>
    <w:pPr>
      <w:keepNext/>
      <w:numPr>
        <w:ilvl w:val="6"/>
        <w:numId w:val="11"/>
      </w:numPr>
      <w:spacing w:before="60" w:after="0" w:line="360" w:lineRule="auto"/>
      <w:jc w:val="center"/>
      <w:outlineLvl w:val="6"/>
    </w:pPr>
    <w:rPr>
      <w:rFonts w:ascii="Arial" w:hAnsi="Arial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177D0"/>
    <w:pPr>
      <w:numPr>
        <w:ilvl w:val="7"/>
        <w:numId w:val="1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7D0"/>
    <w:pPr>
      <w:numPr>
        <w:ilvl w:val="8"/>
        <w:numId w:val="1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7D0"/>
    <w:rPr>
      <w:rFonts w:ascii="Times New Roman" w:hAnsi="Times New Roman" w:cs="Times New Roman"/>
      <w:b/>
      <w:kern w:val="28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177D0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177D0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A177D0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177D0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177D0"/>
    <w:rPr>
      <w:rFonts w:ascii="Arial" w:hAnsi="Arial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A177D0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177D0"/>
    <w:rPr>
      <w:rFonts w:ascii="Arial" w:hAnsi="Arial" w:cs="Times New Roman"/>
      <w:b/>
      <w:i/>
      <w:sz w:val="20"/>
      <w:lang w:eastAsia="ru-RU"/>
    </w:rPr>
  </w:style>
  <w:style w:type="character" w:styleId="a3">
    <w:name w:val="Hyperlink"/>
    <w:uiPriority w:val="99"/>
    <w:rsid w:val="00236147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4C1D5B"/>
  </w:style>
  <w:style w:type="table" w:styleId="a4">
    <w:name w:val="Table Grid"/>
    <w:basedOn w:val="a1"/>
    <w:uiPriority w:val="99"/>
    <w:rsid w:val="000C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180990"/>
    <w:rPr>
      <w:rFonts w:cs="Times New Roman"/>
      <w:b/>
    </w:rPr>
  </w:style>
  <w:style w:type="character" w:customStyle="1" w:styleId="apple-converted-space">
    <w:name w:val="apple-converted-space"/>
    <w:uiPriority w:val="99"/>
    <w:rsid w:val="00A177D0"/>
  </w:style>
  <w:style w:type="paragraph" w:styleId="a6">
    <w:name w:val="Balloon Text"/>
    <w:basedOn w:val="a"/>
    <w:link w:val="a7"/>
    <w:uiPriority w:val="99"/>
    <w:semiHidden/>
    <w:rsid w:val="0043283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32835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unhideWhenUsed/>
    <w:rsid w:val="00A24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BD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4B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4B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tltsu.ru/conte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Yamkina@tl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Шульдайс</cp:lastModifiedBy>
  <cp:revision>2</cp:revision>
  <cp:lastPrinted>2019-10-14T12:53:00Z</cp:lastPrinted>
  <dcterms:created xsi:type="dcterms:W3CDTF">2020-03-04T11:31:00Z</dcterms:created>
  <dcterms:modified xsi:type="dcterms:W3CDTF">2020-03-04T11:31:00Z</dcterms:modified>
</cp:coreProperties>
</file>