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4"/>
          <w:szCs w:val="24"/>
          <w:lang w:val="en-US"/>
        </w:rPr>
        <w:id w:val="532552959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bookmarkStart w:id="0" w:name="_GoBack" w:displacedByCustomXml="prev"/>
        <w:p w14:paraId="59DF2788" w14:textId="2F5DDF71" w:rsidR="008831FD" w:rsidRDefault="00BF3969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  <w:r w:rsidRPr="00BF3969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780F29D3" wp14:editId="78C47803">
                <wp:simplePos x="0" y="0"/>
                <wp:positionH relativeFrom="column">
                  <wp:posOffset>-343151</wp:posOffset>
                </wp:positionH>
                <wp:positionV relativeFrom="paragraph">
                  <wp:posOffset>-334537</wp:posOffset>
                </wp:positionV>
                <wp:extent cx="2976114" cy="765341"/>
                <wp:effectExtent l="0" t="0" r="0" b="0"/>
                <wp:wrapNone/>
                <wp:docPr id="2" name="Рисунок 2" descr="C:\Users\User\Desktop\logo_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ser\Desktop\logo_7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6114" cy="7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FC65B8" w14:textId="77777777" w:rsidR="008831FD" w:rsidRDefault="008831FD">
          <w:pPr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4DD73177" w14:textId="77777777" w:rsidR="00C25611" w:rsidRDefault="00C25611" w:rsidP="008831FD">
          <w:pPr>
            <w:jc w:val="center"/>
            <w:rPr>
              <w:rFonts w:ascii="Times New Roman" w:hAnsi="Times New Roman"/>
              <w:b/>
              <w:color w:val="FF6600"/>
              <w:sz w:val="28"/>
              <w:szCs w:val="28"/>
            </w:rPr>
          </w:pPr>
        </w:p>
        <w:p w14:paraId="5391721A" w14:textId="77777777" w:rsidR="008831FD" w:rsidRPr="006804E4" w:rsidRDefault="008831FD" w:rsidP="008831FD">
          <w:pPr>
            <w:jc w:val="center"/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</w:pPr>
          <w:r w:rsidRPr="006804E4"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>Инструкция по подаче заявления о</w:t>
          </w:r>
          <w:r w:rsidR="00F51C96"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>б изменении формы вступительных испытаний</w:t>
          </w:r>
          <w:r w:rsidRPr="006804E4"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 xml:space="preserve"> по программам бакалавриата, программам специалитета</w:t>
          </w:r>
        </w:p>
        <w:p w14:paraId="0DD3416A" w14:textId="77777777" w:rsidR="00C25611" w:rsidRPr="00BF3969" w:rsidRDefault="00C25611" w:rsidP="008831FD">
          <w:pPr>
            <w:jc w:val="center"/>
            <w:rPr>
              <w:rFonts w:ascii="Times New Roman" w:hAnsi="Times New Roman"/>
              <w:b/>
              <w:color w:val="FF6600"/>
              <w:sz w:val="28"/>
              <w:szCs w:val="28"/>
            </w:rPr>
          </w:pPr>
        </w:p>
        <w:p w14:paraId="7C813D8C" w14:textId="77777777" w:rsidR="008831FD" w:rsidRPr="00BF3969" w:rsidRDefault="008831FD" w:rsidP="00BF3969">
          <w:pPr>
            <w:pStyle w:val="ae"/>
            <w:spacing w:after="0"/>
            <w:ind w:left="0" w:firstLine="72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3969">
            <w:rPr>
              <w:rFonts w:ascii="Times New Roman" w:hAnsi="Times New Roman" w:cs="Times New Roman"/>
              <w:b/>
              <w:sz w:val="28"/>
              <w:szCs w:val="28"/>
            </w:rPr>
            <w:t>Для внесения изменений в заявлении о приеме по программам бакалавриата, программам специалитета необходимо:</w:t>
          </w:r>
        </w:p>
        <w:p w14:paraId="05230CFD" w14:textId="77777777" w:rsidR="008831FD" w:rsidRPr="00BF3969" w:rsidRDefault="008831FD" w:rsidP="008831FD">
          <w:pPr>
            <w:pStyle w:val="ae"/>
            <w:spacing w:after="0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F3969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="00F51C96">
            <w:rPr>
              <w:rFonts w:ascii="Times New Roman" w:hAnsi="Times New Roman" w:cs="Times New Roman"/>
              <w:sz w:val="28"/>
              <w:szCs w:val="28"/>
            </w:rPr>
            <w:t xml:space="preserve">Убедиться, что Вы относитесь к категории лиц, имеющих право сдавать общеобразовательные вступительные испытания в ТГУ пп. 16-17 Правил приема в ТГУ. </w:t>
          </w:r>
        </w:p>
        <w:p w14:paraId="2CB5F365" w14:textId="77777777" w:rsidR="008831FD" w:rsidRPr="00BF3969" w:rsidRDefault="00BF3969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 Заполнить и подписать заявление (</w:t>
          </w:r>
          <w:r w:rsidRPr="00BF3969">
            <w:rPr>
              <w:rFonts w:ascii="Times New Roman" w:hAnsi="Times New Roman"/>
              <w:sz w:val="28"/>
              <w:szCs w:val="28"/>
            </w:rPr>
            <w:t>все обязательные для заполнения поля выделены красным цветом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):</w:t>
          </w:r>
        </w:p>
        <w:p w14:paraId="5B4726FB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.1. Указать фамилию, имя, отчество, телефон, электронную почту.</w:t>
          </w:r>
        </w:p>
        <w:p w14:paraId="53AF5B5A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.2. Указать направления подготовки и </w:t>
          </w:r>
          <w:r w:rsidR="00F51C96">
            <w:rPr>
              <w:rFonts w:ascii="Times New Roman" w:hAnsi="Times New Roman"/>
              <w:sz w:val="28"/>
              <w:szCs w:val="28"/>
            </w:rPr>
            <w:t>форму вступительных испытаний.</w:t>
          </w:r>
        </w:p>
        <w:p w14:paraId="09506251" w14:textId="77777777" w:rsidR="00BF3969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3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 Выбрать дату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 xml:space="preserve"> подачи заявления.</w:t>
          </w:r>
        </w:p>
        <w:p w14:paraId="6BD87000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4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. П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оставить подпись 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в полях со знаком «</w:t>
          </w:r>
          <w:r w:rsidR="00BF3969" w:rsidRPr="00BF3969">
            <w:rPr>
              <w:rFonts w:ascii="Times New Roman" w:hAnsi="Times New Roman"/>
              <w:sz w:val="28"/>
              <w:szCs w:val="28"/>
              <w:lang w:val="en-US"/>
            </w:rPr>
            <w:t>V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»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</w:t>
          </w:r>
        </w:p>
        <w:p w14:paraId="694DA124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 Отсканировать (сфотографировать) заявление (все реквизиты документа должны быть хорошо читаемы).</w:t>
          </w:r>
        </w:p>
        <w:p w14:paraId="622BC6B4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. Отправить скан (фотографию) заявления электронную почту </w:t>
          </w:r>
          <w:hyperlink r:id="rId9" w:history="1"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doc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-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priem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@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tltsu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.</w:t>
            </w:r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hyperlink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 с указанием в теме письма: «</w:t>
          </w:r>
          <w:r w:rsidR="00F51C96">
            <w:rPr>
              <w:rFonts w:ascii="Times New Roman" w:hAnsi="Times New Roman"/>
              <w:sz w:val="28"/>
              <w:szCs w:val="28"/>
            </w:rPr>
            <w:t>ФОРМА ВИ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. </w:t>
          </w:r>
          <w:r w:rsidR="008831FD" w:rsidRPr="00BF3969">
            <w:rPr>
              <w:rFonts w:ascii="Times New Roman" w:hAnsi="Times New Roman"/>
              <w:i/>
              <w:sz w:val="28"/>
              <w:szCs w:val="28"/>
            </w:rPr>
            <w:t>укажите ФИО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» (пример: «</w:t>
          </w:r>
          <w:r w:rsidR="00F51C96">
            <w:rPr>
              <w:rFonts w:ascii="Times New Roman" w:hAnsi="Times New Roman"/>
              <w:sz w:val="28"/>
              <w:szCs w:val="28"/>
            </w:rPr>
            <w:t>ФОРМА ВИ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 Иванова Елизавета Петровна»).</w:t>
          </w:r>
        </w:p>
        <w:p w14:paraId="4472E56C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5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. После обработки заявления с Вами свяжется специалист приемной комиссии.</w:t>
          </w:r>
        </w:p>
        <w:p w14:paraId="06D827A5" w14:textId="77777777" w:rsidR="008831FD" w:rsidRPr="00BF3969" w:rsidRDefault="00D74B5C" w:rsidP="008831FD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6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. Проверить, что в </w:t>
          </w:r>
          <w:hyperlink r:id="rId10" w:history="1">
            <w:r w:rsidR="00BF3969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списках</w:t>
            </w:r>
          </w:hyperlink>
          <w:r w:rsidR="008831FD" w:rsidRPr="00BF396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BF3969">
            <w:rPr>
              <w:rFonts w:ascii="Times New Roman" w:hAnsi="Times New Roman"/>
              <w:sz w:val="28"/>
              <w:szCs w:val="28"/>
            </w:rPr>
            <w:t xml:space="preserve">на сайте </w:t>
          </w:r>
          <w:r w:rsidR="00BF3969">
            <w:rPr>
              <w:rFonts w:ascii="Times New Roman" w:hAnsi="Times New Roman"/>
              <w:sz w:val="28"/>
              <w:szCs w:val="28"/>
              <w:lang w:val="en-US"/>
            </w:rPr>
            <w:t>priem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.</w:t>
          </w:r>
          <w:r w:rsidR="00BF3969">
            <w:rPr>
              <w:rFonts w:ascii="Times New Roman" w:hAnsi="Times New Roman"/>
              <w:sz w:val="28"/>
              <w:szCs w:val="28"/>
              <w:lang w:val="en-US"/>
            </w:rPr>
            <w:t>tltsu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>.</w:t>
          </w:r>
          <w:r w:rsidR="00BF3969">
            <w:rPr>
              <w:rFonts w:ascii="Times New Roman" w:hAnsi="Times New Roman"/>
              <w:sz w:val="28"/>
              <w:szCs w:val="28"/>
              <w:lang w:val="en-US"/>
            </w:rPr>
            <w:t>ru</w:t>
          </w:r>
          <w:r w:rsidR="00BF3969" w:rsidRPr="00BF396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8831FD" w:rsidRPr="00BF3969">
            <w:rPr>
              <w:rFonts w:ascii="Times New Roman" w:hAnsi="Times New Roman"/>
              <w:sz w:val="28"/>
              <w:szCs w:val="28"/>
            </w:rPr>
            <w:t>отобразились Ваши изменения.</w:t>
          </w:r>
        </w:p>
        <w:p w14:paraId="2D759C64" w14:textId="77777777" w:rsidR="008831FD" w:rsidRPr="008831FD" w:rsidRDefault="008831FD" w:rsidP="008831FD">
          <w:pPr>
            <w:jc w:val="both"/>
            <w:rPr>
              <w:rFonts w:ascii="Times New Roman" w:hAnsi="Times New Roman"/>
              <w:b/>
              <w:sz w:val="36"/>
              <w:szCs w:val="36"/>
            </w:rPr>
          </w:pPr>
        </w:p>
        <w:p w14:paraId="13FD6BB1" w14:textId="5D97251F" w:rsidR="008831FD" w:rsidRPr="00C25611" w:rsidRDefault="00C25611" w:rsidP="00C25611">
          <w:pPr>
            <w:jc w:val="both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Примечание: заявление 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 xml:space="preserve">возможно заполнить вручную, для этого скачайте заявление в формате 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PDF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hyperlink r:id="rId11" w:history="1">
            <w:r w:rsidRPr="00085A9C">
              <w:rPr>
                <w:rStyle w:val="aa"/>
                <w:rFonts w:ascii="Times New Roman" w:hAnsi="Times New Roman"/>
                <w:b/>
                <w:i/>
                <w:sz w:val="24"/>
                <w:szCs w:val="24"/>
              </w:rPr>
              <w:t>скачать</w:t>
            </w:r>
          </w:hyperlink>
        </w:p>
        <w:p w14:paraId="7C192416" w14:textId="77777777" w:rsidR="008831FD" w:rsidRDefault="008831FD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  <w:p w14:paraId="6B8A686F" w14:textId="77777777" w:rsidR="000C44FD" w:rsidRDefault="000C44FD" w:rsidP="00815308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p w14:paraId="37D561B0" w14:textId="77777777" w:rsidR="00BF3969" w:rsidRDefault="00BF3969" w:rsidP="00815308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tbl>
          <w:tblPr>
            <w:tblStyle w:val="a5"/>
            <w:tblW w:w="1077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1"/>
            <w:gridCol w:w="6662"/>
          </w:tblGrid>
          <w:tr w:rsidR="007F6471" w:rsidRPr="00F37D30" w14:paraId="44F5A293" w14:textId="77777777" w:rsidTr="00866ECF">
            <w:tc>
              <w:tcPr>
                <w:tcW w:w="4111" w:type="dxa"/>
              </w:tcPr>
              <w:p w14:paraId="10115E0E" w14:textId="77777777" w:rsidR="004C48E1" w:rsidRPr="00F37D30" w:rsidRDefault="004C48E1" w:rsidP="004C48E1">
                <w:pPr>
                  <w:tabs>
                    <w:tab w:val="left" w:pos="0"/>
                  </w:tabs>
                  <w:ind w:left="-932" w:firstLine="93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</w:tcPr>
              <w:p w14:paraId="0551ECA5" w14:textId="77777777" w:rsidR="007F6471" w:rsidRPr="00F37D30" w:rsidRDefault="007F6471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37D30">
                  <w:rPr>
                    <w:rFonts w:ascii="Times New Roman" w:hAnsi="Times New Roman"/>
                    <w:sz w:val="24"/>
                    <w:szCs w:val="24"/>
                  </w:rPr>
                  <w:t>Ректору ФГБОУ ВО «Тольяттинский государственный университет»</w:t>
                </w:r>
                <w:r w:rsidR="00866ECF" w:rsidRPr="00F37D30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F37D30">
                  <w:rPr>
                    <w:rFonts w:ascii="Times New Roman" w:hAnsi="Times New Roman"/>
                    <w:sz w:val="24"/>
                    <w:szCs w:val="24"/>
                  </w:rPr>
                  <w:t>М.М. Кришталу</w:t>
                </w:r>
              </w:p>
              <w:p w14:paraId="32F03A34" w14:textId="77777777" w:rsidR="00866ECF" w:rsidRPr="00F37D30" w:rsidRDefault="00866ECF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49589D" w:rsidRPr="00F37D30" w14:paraId="7F30D01B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1E6AB865" w14:textId="77777777" w:rsidR="0049589D" w:rsidRPr="00F37D30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F37D30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Фамилия</w:t>
                </w:r>
              </w:p>
            </w:tc>
          </w:tr>
          <w:tr w:rsidR="0049589D" w:rsidRPr="00F37D30" w14:paraId="0F516C2F" w14:textId="77777777" w:rsidTr="0049589D">
            <w:trPr>
              <w:trHeight w:hRule="exact" w:val="283"/>
            </w:trPr>
            <w:bookmarkStart w:id="1" w:name="ТекстовоеПоле1" w:displacedByCustomXml="next"/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фамилию"/>
                <w:tag w:val="Введите фамилию"/>
                <w:id w:val="735050534"/>
                <w:placeholder>
                  <w:docPart w:val="B10513DB28FA4C0A9E74EF66E417EA5B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0EAC9EB6" w14:textId="77777777" w:rsidR="0049589D" w:rsidRPr="00F37D30" w:rsidRDefault="00115CB5" w:rsidP="00655F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37D30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фамилию</w:t>
                    </w:r>
                  </w:p>
                </w:tc>
              </w:sdtContent>
            </w:sdt>
            <w:bookmarkEnd w:id="1" w:displacedByCustomXml="prev"/>
          </w:tr>
          <w:tr w:rsidR="0049589D" w:rsidRPr="00F37D30" w14:paraId="18E950DA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41B0062A" w14:textId="77777777" w:rsidR="0049589D" w:rsidRPr="00F37D30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F37D30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Имя</w:t>
                </w:r>
              </w:p>
            </w:tc>
          </w:tr>
          <w:tr w:rsidR="0049589D" w:rsidRPr="00F37D30" w14:paraId="37C6D7C9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имя"/>
                <w:tag w:val="Введите Имя"/>
                <w:id w:val="1768583423"/>
                <w:placeholder>
                  <w:docPart w:val="D661084EBD804FEAAA1F549B1D362111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49CF7BA2" w14:textId="77777777" w:rsidR="0049589D" w:rsidRPr="00F37D30" w:rsidRDefault="00115CB5" w:rsidP="00115C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37D30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имя</w:t>
                    </w:r>
                  </w:p>
                </w:tc>
              </w:sdtContent>
            </w:sdt>
          </w:tr>
          <w:tr w:rsidR="0049589D" w:rsidRPr="00F37D30" w14:paraId="5806F809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6250FD01" w14:textId="77777777" w:rsidR="0049589D" w:rsidRPr="00F37D30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F37D30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Отчество</w:t>
                </w:r>
                <w:r w:rsidR="0017213C" w:rsidRPr="00F37D30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(при наличии)</w:t>
                </w:r>
              </w:p>
            </w:tc>
          </w:tr>
          <w:tr w:rsidR="0049589D" w:rsidRPr="00F37D30" w14:paraId="59AEF10D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Отчество заполняется при наличии"/>
                <w:tag w:val="Отчество заполняется при наличии"/>
                <w:id w:val="1128209333"/>
                <w:placeholder>
                  <w:docPart w:val="3CF7490DD14A42839B54330583E4F62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1E6667F5" w14:textId="77777777" w:rsidR="0049589D" w:rsidRPr="00F37D30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37D30">
                      <w:rPr>
                        <w:rStyle w:val="a9"/>
                        <w:rFonts w:ascii="Times New Roman" w:hAnsi="Times New Roman"/>
                        <w:b/>
                        <w:i/>
                        <w:color w:val="FF0000"/>
                        <w:sz w:val="24"/>
                        <w:szCs w:val="24"/>
                      </w:rPr>
                      <w:t>-</w:t>
                    </w:r>
                  </w:p>
                </w:tc>
              </w:sdtContent>
            </w:sdt>
          </w:tr>
        </w:tbl>
        <w:p w14:paraId="276271C4" w14:textId="77777777" w:rsidR="000C44FD" w:rsidRPr="00F37D30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F37D30">
            <w:rPr>
              <w:rFonts w:ascii="Times New Roman" w:hAnsi="Times New Roman"/>
              <w:color w:val="000000"/>
              <w:sz w:val="24"/>
              <w:szCs w:val="24"/>
            </w:rPr>
            <w:t xml:space="preserve">   </w:t>
          </w:r>
          <w:r w:rsidR="007D16CE" w:rsidRPr="00F37D30">
            <w:rPr>
              <w:rFonts w:ascii="Times New Roman" w:hAnsi="Times New Roman"/>
              <w:color w:val="000000"/>
              <w:sz w:val="24"/>
              <w:szCs w:val="24"/>
            </w:rPr>
            <w:t>Номер телефона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F37D30" w14:paraId="2373C99F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номер телефона"/>
                <w:tag w:val="Введите номер телефона"/>
                <w:id w:val="1279142229"/>
                <w:placeholder>
                  <w:docPart w:val="97D7B3272EDD4C61BD2071593CD0ED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06B33137" w14:textId="77777777" w:rsidR="007D16CE" w:rsidRPr="00F37D30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37D30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+7</w:t>
                    </w:r>
                  </w:p>
                </w:tc>
              </w:sdtContent>
            </w:sdt>
          </w:tr>
        </w:tbl>
        <w:p w14:paraId="2C0AACE8" w14:textId="77777777" w:rsidR="007D16CE" w:rsidRPr="00F37D30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  <w:lang w:val="en-US"/>
            </w:rPr>
          </w:pPr>
          <w:r w:rsidRPr="00F37D30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 </w:t>
          </w:r>
          <w:r w:rsidR="007D16CE" w:rsidRPr="00F37D30">
            <w:rPr>
              <w:rFonts w:ascii="Times New Roman" w:hAnsi="Times New Roman"/>
              <w:bCs/>
              <w:color w:val="000000"/>
              <w:sz w:val="24"/>
              <w:szCs w:val="24"/>
            </w:rPr>
            <w:t>Электронная почта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F37D30" w14:paraId="56150A19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адрес электронной почты"/>
                <w:tag w:val="Введите адрес электронной почты"/>
                <w:id w:val="-64487097"/>
                <w:placeholder>
                  <w:docPart w:val="798AA163B7C04255B1EE7D6C93278E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30981972" w14:textId="77777777" w:rsidR="007D16CE" w:rsidRPr="00F37D30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F37D30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Электронная почта</w:t>
                    </w:r>
                  </w:p>
                </w:tc>
              </w:sdtContent>
            </w:sdt>
          </w:tr>
        </w:tbl>
        <w:p w14:paraId="00313934" w14:textId="77777777" w:rsidR="007D16CE" w:rsidRPr="006B2359" w:rsidRDefault="007D16CE" w:rsidP="0049589D">
          <w:pPr>
            <w:spacing w:after="0"/>
            <w:ind w:left="5103" w:firstLine="1418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</w:p>
        <w:p w14:paraId="7B6C2461" w14:textId="77777777" w:rsidR="009153BB" w:rsidRPr="00655FB5" w:rsidRDefault="00815308" w:rsidP="0049589D">
          <w:pPr>
            <w:spacing w:after="0"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  <w:t>ЗАЯВЛЕНИЕ</w:t>
          </w:r>
        </w:p>
        <w:p w14:paraId="7EBC88AF" w14:textId="77777777" w:rsidR="00655FB5" w:rsidRDefault="008A68F6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ab/>
          </w:r>
          <w:r w:rsidR="00F51C96" w:rsidRPr="00F51C96">
            <w:rPr>
              <w:rFonts w:ascii="Times New Roman" w:hAnsi="Times New Roman"/>
              <w:bCs/>
              <w:color w:val="000000"/>
              <w:sz w:val="24"/>
              <w:szCs w:val="24"/>
            </w:rPr>
            <w:t>Прошу изменить форму проведения вступительного испытания:</w:t>
          </w:r>
        </w:p>
        <w:p w14:paraId="21D49BEF" w14:textId="77777777" w:rsidR="00655FB5" w:rsidRDefault="00655FB5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</w:p>
        <w:tbl>
          <w:tblPr>
            <w:tblW w:w="10093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140"/>
            <w:gridCol w:w="3118"/>
            <w:gridCol w:w="2835"/>
          </w:tblGrid>
          <w:tr w:rsidR="00F51C96" w:rsidRPr="006B2359" w14:paraId="49BE52E7" w14:textId="77777777" w:rsidTr="00F51C96">
            <w:trPr>
              <w:trHeight w:val="557"/>
            </w:trPr>
            <w:tc>
              <w:tcPr>
                <w:tcW w:w="4140" w:type="dxa"/>
                <w:vAlign w:val="center"/>
              </w:tcPr>
              <w:p w14:paraId="746EEB20" w14:textId="77777777" w:rsidR="00F51C96" w:rsidRPr="00F51C96" w:rsidRDefault="00F51C96" w:rsidP="0028293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1C96">
                  <w:rPr>
                    <w:rFonts w:ascii="Times New Roman" w:hAnsi="Times New Roman"/>
                    <w:b/>
                    <w:sz w:val="24"/>
                    <w:szCs w:val="24"/>
                  </w:rPr>
                  <w:t>Направление подготовки (специальность, образовательная программа)</w:t>
                </w:r>
              </w:p>
            </w:tc>
            <w:tc>
              <w:tcPr>
                <w:tcW w:w="3118" w:type="dxa"/>
                <w:vAlign w:val="center"/>
              </w:tcPr>
              <w:p w14:paraId="5E3F1984" w14:textId="77777777" w:rsidR="00F51C96" w:rsidRPr="00F51C96" w:rsidRDefault="00F51C96" w:rsidP="0028293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1C96">
                  <w:rPr>
                    <w:rFonts w:ascii="Times New Roman" w:hAnsi="Times New Roman"/>
                    <w:b/>
                    <w:sz w:val="24"/>
                    <w:szCs w:val="24"/>
                  </w:rPr>
                  <w:t>Предмет</w:t>
                </w:r>
              </w:p>
            </w:tc>
            <w:tc>
              <w:tcPr>
                <w:tcW w:w="2835" w:type="dxa"/>
                <w:vAlign w:val="center"/>
              </w:tcPr>
              <w:p w14:paraId="35C2D690" w14:textId="77777777" w:rsidR="00F51C96" w:rsidRPr="00F51C96" w:rsidRDefault="00F51C96" w:rsidP="00F37D30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F51C96">
                  <w:rPr>
                    <w:rFonts w:ascii="Times New Roman" w:hAnsi="Times New Roman"/>
                    <w:b/>
                    <w:bCs/>
                    <w:color w:val="000000"/>
                  </w:rPr>
                  <w:t>Заменить на:</w:t>
                </w:r>
              </w:p>
              <w:p w14:paraId="0EAE2496" w14:textId="77777777" w:rsidR="00F51C96" w:rsidRPr="00F51C96" w:rsidRDefault="00F51C96" w:rsidP="00F37D3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1C96">
                  <w:rPr>
                    <w:rFonts w:ascii="Times New Roman" w:hAnsi="Times New Roman"/>
                    <w:b/>
                    <w:bCs/>
                    <w:color w:val="000000"/>
                  </w:rPr>
                  <w:t>ЕГЭ / Экзамен в ТГУ*</w:t>
                </w:r>
              </w:p>
            </w:tc>
          </w:tr>
          <w:sdt>
            <w:sdtPr>
              <w:rPr>
                <w:rFonts w:ascii="Times New Roman" w:hAnsi="Times New Roman"/>
                <w:sz w:val="24"/>
                <w:szCs w:val="24"/>
              </w:rPr>
              <w:alias w:val="Для добавления новой строки нажмите справа + (знак плюса)"/>
              <w:tag w:val="Для добавления строки нажми"/>
              <w:id w:val="-2123303668"/>
              <w15:color w:val="008000"/>
              <w15:repeatingSection/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92686322"/>
                  <w:placeholder>
                    <w:docPart w:val="DBE2825F067D4B0F8230A3ACEDA0D04E"/>
                  </w:placeholder>
                  <w15:color w:val="008000"/>
                  <w15:repeatingSectionItem/>
                </w:sdtPr>
                <w:sdtEndPr/>
                <w:sdtContent>
                  <w:tr w:rsidR="00F51C96" w:rsidRPr="0004228F" w14:paraId="3631138F" w14:textId="77777777" w:rsidTr="00F51C96">
                    <w:trPr>
                      <w:trHeight w:val="261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направление подготовки из списка"/>
                        <w:tag w:val="Выберите направление подготовки из списка"/>
                        <w:id w:val="356696509"/>
                        <w:placeholder>
                          <w:docPart w:val="80F1435B4BAA409DA79513F564D4EBF1"/>
                        </w:placeholder>
                        <w:showingPlcHdr/>
                        <w15:color w:val="FF0000"/>
                        <w:comboBox>
                          <w:listItem w:displayText="01.03.02 Прикладная математика и информатика. Компьютерные технологии и математическое моделирование" w:value="01.03.02 Прикладная математика и информатика. Компьютерные технологии и математическое моделирование"/>
                          <w:listItem w:displayText="02.03.03 Математическое обеспечение и администрирование информационных систем. Мобильные и сетевые технологии" w:value="02.03.03 Математическое обеспечение и администрирование информационных систем. Мобильные и сетевые технологии"/>
                          <w:listItem w:displayText="04.03.01 Химия. Медицинская и фармацевтическая химия" w:value="04.03.01 Химия. Медицинская и фармацевтическая химия"/>
                          <w:listItem w:displayText="08.03.01 Строительство" w:value="08.03.01 Строительство"/>
                          <w:listItem w:displayText="09.03.03 Прикладная информатика" w:value="09.03.03 Прикладная информатика"/>
                          <w:listItem w:displayText="13.03.02 Электроэнергетика и электротехника" w:value="13.03.02 Электроэнергетика и электротехника"/>
                          <w:listItem w:displayText="11.03.04 Электроника и наноэлектроника. Электроника и робототехника" w:value="11.03.04 Электроника и наноэлектроника. Электроника и робототехника"/>
                          <w:listItem w:displayText="15.03.01 Машиностроение. Технологии сварочного производства и инженерия поверхностей" w:value="15.03.01 Машиностроение. Технологии сварочного производства и инженерия поверхностей"/>
                          <w:listItem w:displayText="13.03.03 Энергетическое машиностроение. Альтернативные источники энергии транспортных средств" w:value="13.03.03 Энергетическое машиностроение. Альтернативные источники энергии транспортных средств"/>
                          <w:listItem w:displayText="13.03.03 Энергетическое машиностроение. Проектирование и эксплуатация автомобилей с гибридными силовыми установками" w:value="13.03.03 Энергетическое машиностроение. Проектирование и эксплуатация автомобилей с гибридными силовыми установками"/>
                          <w:listItem w:displayText="18.03.01 Химическая технология. Химическая технология органических и неорганических веществ" w:value="18.03.01 Химическая технология. Химическая технология органических и неорганических веществ"/>
                          <w:listItem w:displayText="18.03.02 Энерго- и ресурсосберегающие процессы в химической технологии, нефтехимии и биотехнологии. Рациональное природопользование, рециклинг и утилизация отходов" w:value="18.03.02 Энерго- и ресурсосберегающие процессы в химической технологии, нефтехимии и биотехнологии. Рациональное природопользование, рециклинг и утилизация отходов"/>
                          <w:listItem w:displayText="15.03.05 Конструкторско-технологическое обеспечение машиностроительных производств. Технология машиностроения" w:value="15.03.05 Конструкторско-технологическое обеспечение машиностроительных производств. Технология машиностроения"/>
                          <w:listItem w:displayText="20.03.01 Техносферная безопасность" w:value="20.03.01 Техносферная безопасность"/>
                          <w:listItem w:displayText="22.03.01 Материаловедение и технологии материалов. Современные материалы и технологии их производства" w:value="22.03.01 Материаловедение и технологии материалов. Современные материалы и технологии их производства"/>
                          <w:listItem w:displayText="19.03.04 Технология продукции и организация общественного питания. Технология продукции и организация ресторанного дела" w:value="19.03.04 Технология продукции и организация общественного питания. Технология продукции и организация ресторанного дела"/>
                          <w:listItem w:displayText="23.05.01 Наземные транспортно-технологические средства. Автомобили и тракторы" w:value="23.05.01 Наземные транспортно-технологические средства. Автомобили и тракторы"/>
                          <w:listItem w:displayText="27.03.02 Управление качеством. Управление качеством" w:value="27.03.02 Управление качеством. Управление качеством"/>
                          <w:listItem w:displayText="38.03.01 Экономика" w:value="38.03.01 Экономика"/>
                          <w:listItem w:displayText="38.03.02 Менеджмент. Предпринимательство" w:value="38.03.02 Менеджмент. Предпринимательство"/>
                          <w:listItem w:displayText="40.03.01 Юриспруденция" w:value="40.03.01 Юриспруденция"/>
                          <w:listItem w:displayText="40.05.01 Правовое обеспечение национальной безопасности" w:value="40.05.01 Правовое обеспечение национальной безопасности"/>
                          <w:listItem w:displayText="42.03.02 Журналистика. Социология журналистики" w:value="42.03.02 Журналистика. Социология журналистики"/>
                          <w:listItem w:displayText="42.03.02 Журналистика. Журналистика" w:value="42.03.02 Журналистика. Журналистика"/>
                          <w:listItem w:displayText="44.03.01 Педагогическое образование. Изобразительное искусство" w:value="44.03.01 Педагогическое образование. Изобразительное искусство"/>
                          <w:listItem w:displayText="44.03.02 Психолого-педагогическое образование. Психология и педагогика дошкольного образования" w:value="44.03.02 Психолого-педагогическое образование. Психология и педагогика дошкольного образования"/>
                          <w:listItem w:displayText="44.03.03 Специальное (дефектологическое) образование. Дошкольная дефектология" w:value="44.03.03 Специальное (дефектологическое) образование. Дошкольная дефектология"/>
                          <w:listItem w:displayText="45.03.02 Лингвистика. Перевод и межкультурная коммуникация" w:value="45.03.02 Лингвистика. Перевод и межкультурная коммуникация"/>
                          <w:listItem w:displayText="44.03.05 Педагогическое образование. Английский язык; второй иностранный язык" w:value="44.03.05 Педагогическое образование. Английский язык; второй иностранный язык"/>
                          <w:listItem w:displayText="44.03.05 Педагогическое образование. История и Обществознание" w:value="44.03.05 Педагогическое образование. История и Обществознание"/>
                          <w:listItem w:displayText="44.03.05 Педагогическое образование. Русский язык и Литература" w:value="44.03.05 Педагогическое образование. Русский язык и Литература"/>
                          <w:listItem w:displayText="49.03.01 Физическая культура. Педагогическая и тренерская деятельность" w:value="49.03.01 Физическая культура. Педагогическая и тренерская деятельность"/>
                          <w:listItem w:displayText="49.03.02 Физическая культура для лиц с отклонениями в состоянии здоровья (адаптивная физическая культура). Физическая реабилитация" w:value="49.03.02 Физическая культура для лиц с отклонениями в состоянии здоровья (адаптивная физическая культура). Физическая реабилитация"/>
                          <w:listItem w:displayText="54.03.01 Дизайн" w:value="54.03.01 Дизайн"/>
                          <w:listItem w:displayText="54.03.01 Дизайн. Ювелирный дизайн" w:value="54.03.01 Дизайн. Ювелирный дизайн"/>
                          <w:listItem w:displayText="54.05.02 Живопись. Художник-живописец (станковая живопись)" w:value="54.05.02 Живопись. Художник-живописец (станковая живопись)"/>
                        </w:comboBox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4140" w:type="dxa"/>
                            <w:vAlign w:val="center"/>
                          </w:tcPr>
                          <w:p w14:paraId="257F3B8A" w14:textId="77777777" w:rsidR="00F51C96" w:rsidRPr="0004228F" w:rsidRDefault="00F51C96" w:rsidP="007053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направление подготовки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предмет"/>
                        <w:id w:val="-929662798"/>
                        <w:placeholder>
                          <w:docPart w:val="A30C8967CC5D4C548125E06B9357A8BC"/>
                        </w:placeholder>
                        <w:showingPlcHdr/>
                        <w15:color w:val="FF0000"/>
                        <w:comboBox>
                          <w:listItem w:displayText="Биология" w:value="Биология"/>
                          <w:listItem w:displayText="Иностранный язык" w:value="Иностранный язык"/>
                          <w:listItem w:displayText="Информатика" w:value="Информатика"/>
                          <w:listItem w:displayText="История" w:value="История"/>
                          <w:listItem w:displayText="Литература" w:value="Литература"/>
                          <w:listItem w:displayText="Математика" w:value="Математика"/>
                          <w:listItem w:displayText="Обществознание" w:value="Обществознание"/>
                          <w:listItem w:displayText="Русский язык" w:value="Русский язык"/>
                          <w:listItem w:displayText="Физика" w:value="Физика"/>
                          <w:listItem w:displayText="Химия" w:value="Химия"/>
                        </w:comboBox>
                      </w:sdtPr>
                      <w:sdtEndPr/>
                      <w:sdtContent>
                        <w:tc>
                          <w:tcPr>
                            <w:tcW w:w="3118" w:type="dxa"/>
                            <w:vAlign w:val="center"/>
                          </w:tcPr>
                          <w:p w14:paraId="1D1BEBE3" w14:textId="77777777" w:rsidR="00F51C96" w:rsidRPr="0004228F" w:rsidRDefault="00F51C96" w:rsidP="00F37D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Выберите </w:t>
                            </w:r>
                            <w:r w:rsidR="00F37D30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предмет</w:t>
                            </w: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Форма обучения"/>
                        <w:tag w:val="Форма обучения"/>
                        <w:id w:val="-1731299112"/>
                        <w:placeholder>
                          <w:docPart w:val="40CEEE24E6004CE3A6D2950B8675BC89"/>
                        </w:placeholder>
                        <w:showingPlcHdr/>
                        <w15:color w:val="FF0000"/>
                        <w:dropDownList>
                          <w:listItem w:displayText="ЕГЭ" w:value="ЕГЭ"/>
                          <w:listItem w:displayText="Экзамен в ТГУ" w:value="Экзамен в ТГУ"/>
                        </w:dropDownList>
                      </w:sdtPr>
                      <w:sdtEndPr/>
                      <w:sdtContent>
                        <w:tc>
                          <w:tcPr>
                            <w:tcW w:w="2835" w:type="dxa"/>
                            <w:vAlign w:val="center"/>
                          </w:tcPr>
                          <w:p w14:paraId="53351345" w14:textId="77777777" w:rsidR="00F51C96" w:rsidRPr="0004228F" w:rsidRDefault="00F51C96" w:rsidP="00F37D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Выберите </w:t>
                            </w:r>
                            <w:r w:rsidR="00F37D30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из с</w:t>
                            </w: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писка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alias w:val="Для добавления новой строки нажмите справа + (знак плюса)"/>
              <w:tag w:val="Для добавления строки нажми"/>
              <w:id w:val="1922449032"/>
              <w15:color w:val="008000"/>
              <w15:repeatingSection/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462243012"/>
                  <w:placeholder>
                    <w:docPart w:val="B4CB311484514CEE89E5B3E34D37883F"/>
                  </w:placeholder>
                  <w15:color w:val="008000"/>
                  <w15:repeatingSectionItem/>
                </w:sdtPr>
                <w:sdtEndPr/>
                <w:sdtContent>
                  <w:tr w:rsidR="00F51C96" w:rsidRPr="0004228F" w14:paraId="4F965FB4" w14:textId="77777777" w:rsidTr="00F51C96">
                    <w:trPr>
                      <w:trHeight w:val="261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направление подготовки из списка"/>
                        <w:tag w:val="Выберите направление подготовки из списка"/>
                        <w:id w:val="432801230"/>
                        <w:placeholder>
                          <w:docPart w:val="980FA540429B4C548444AB9A2CC88CC5"/>
                        </w:placeholder>
                        <w:showingPlcHdr/>
                        <w15:color w:val="FF0000"/>
                        <w:comboBox>
                          <w:listItem w:displayText="01.03.02 Прикладная математика и информатика. Компьютерные технологии и математическое моделирование" w:value="01.03.02 Прикладная математика и информатика. Компьютерные технологии и математическое моделирование"/>
                          <w:listItem w:displayText="02.03.03 Математическое обеспечение и администрирование информационных систем. Мобильные и сетевые технологии" w:value="02.03.03 Математическое обеспечение и администрирование информационных систем. Мобильные и сетевые технологии"/>
                          <w:listItem w:displayText="04.03.01 Химия. Медицинская и фармацевтическая химия" w:value="04.03.01 Химия. Медицинская и фармацевтическая химия"/>
                          <w:listItem w:displayText="08.03.01 Строительство" w:value="08.03.01 Строительство"/>
                          <w:listItem w:displayText="09.03.03 Прикладная информатика" w:value="09.03.03 Прикладная информатика"/>
                          <w:listItem w:displayText="13.03.02 Электроэнергетика и электротехника" w:value="13.03.02 Электроэнергетика и электротехника"/>
                          <w:listItem w:displayText="11.03.04 Электроника и наноэлектроника. Электроника и робототехника" w:value="11.03.04 Электроника и наноэлектроника. Электроника и робототехника"/>
                          <w:listItem w:displayText="15.03.01 Машиностроение. Технологии сварочного производства и инженерия поверхностей" w:value="15.03.01 Машиностроение. Технологии сварочного производства и инженерия поверхностей"/>
                          <w:listItem w:displayText="13.03.03 Энергетическое машиностроение. Альтернативные источники энергии транспортных средств" w:value="13.03.03 Энергетическое машиностроение. Альтернативные источники энергии транспортных средств"/>
                          <w:listItem w:displayText="13.03.03 Энергетическое машиностроение. Проектирование и эксплуатация автомобилей с гибридными силовыми установками" w:value="13.03.03 Энергетическое машиностроение. Проектирование и эксплуатация автомобилей с гибридными силовыми установками"/>
                          <w:listItem w:displayText="18.03.01 Химическая технология. Химическая технология органических и неорганических веществ" w:value="18.03.01 Химическая технология. Химическая технология органических и неорганических веществ"/>
                          <w:listItem w:displayText="18.03.02 Энерго- и ресурсосберегающие процессы в химической технологии, нефтехимии и биотехнологии. Рациональное природопользование, рециклинг и утилизация отходов" w:value="18.03.02 Энерго- и ресурсосберегающие процессы в химической технологии, нефтехимии и биотехнологии. Рациональное природопользование, рециклинг и утилизация отходов"/>
                          <w:listItem w:displayText="15.03.05 Конструкторско-технологическое обеспечение машиностроительных производств. Технология машиностроения" w:value="15.03.05 Конструкторско-технологическое обеспечение машиностроительных производств. Технология машиностроения"/>
                          <w:listItem w:displayText="20.03.01 Техносферная безопасность" w:value="20.03.01 Техносферная безопасность"/>
                          <w:listItem w:displayText="22.03.01 Материаловедение и технологии материалов. Современные материалы и технологии их производства" w:value="22.03.01 Материаловедение и технологии материалов. Современные материалы и технологии их производства"/>
                          <w:listItem w:displayText="19.03.04 Технология продукции и организация общественного питания. Технология продукции и организация ресторанного дела" w:value="19.03.04 Технология продукции и организация общественного питания. Технология продукции и организация ресторанного дела"/>
                          <w:listItem w:displayText="23.05.01 Наземные транспортно-технологические средства. Автомобили и тракторы" w:value="23.05.01 Наземные транспортно-технологические средства. Автомобили и тракторы"/>
                          <w:listItem w:displayText="27.03.02 Управление качеством. Управление качеством" w:value="27.03.02 Управление качеством. Управление качеством"/>
                          <w:listItem w:displayText="38.03.01 Экономика" w:value="38.03.01 Экономика"/>
                          <w:listItem w:displayText="38.03.02 Менеджмент. Предпринимательство" w:value="38.03.02 Менеджмент. Предпринимательство"/>
                          <w:listItem w:displayText="40.03.01 Юриспруденция" w:value="40.03.01 Юриспруденция"/>
                          <w:listItem w:displayText="40.05.01 Правовое обеспечение национальной безопасности" w:value="40.05.01 Правовое обеспечение национальной безопасности"/>
                          <w:listItem w:displayText="42.03.02 Журналистика. Социология журналистики" w:value="42.03.02 Журналистика. Социология журналистики"/>
                          <w:listItem w:displayText="42.03.02 Журналистика. Журналистика" w:value="42.03.02 Журналистика. Журналистика"/>
                          <w:listItem w:displayText="44.03.01 Педагогическое образование. Изобразительное искусство" w:value="44.03.01 Педагогическое образование. Изобразительное искусство"/>
                          <w:listItem w:displayText="44.03.02 Психолого-педагогическое образование. Психология и педагогика дошкольного образования" w:value="44.03.02 Психолого-педагогическое образование. Психология и педагогика дошкольного образования"/>
                          <w:listItem w:displayText="44.03.03 Специальное (дефектологическое) образование. Дошкольная дефектология" w:value="44.03.03 Специальное (дефектологическое) образование. Дошкольная дефектология"/>
                          <w:listItem w:displayText="45.03.02 Лингвистика. Перевод и межкультурная коммуникация" w:value="45.03.02 Лингвистика. Перевод и межкультурная коммуникация"/>
                          <w:listItem w:displayText="44.03.05 Педагогическое образование. Английский язык; второй иностранный язык" w:value="44.03.05 Педагогическое образование. Английский язык; второй иностранный язык"/>
                          <w:listItem w:displayText="44.03.05 Педагогическое образование. История и Обществознание" w:value="44.03.05 Педагогическое образование. История и Обществознание"/>
                          <w:listItem w:displayText="44.03.05 Педагогическое образование. Русский язык и Литература" w:value="44.03.05 Педагогическое образование. Русский язык и Литература"/>
                          <w:listItem w:displayText="49.03.01 Физическая культура. Педагогическая и тренерская деятельность" w:value="49.03.01 Физическая культура. Педагогическая и тренерская деятельность"/>
                          <w:listItem w:displayText="49.03.02 Физическая культура для лиц с отклонениями в состоянии здоровья (адаптивная физическая культура). Физическая реабилитация" w:value="49.03.02 Физическая культура для лиц с отклонениями в состоянии здоровья (адаптивная физическая культура). Физическая реабилитация"/>
                          <w:listItem w:displayText="54.03.01 Дизайн" w:value="54.03.01 Дизайн"/>
                          <w:listItem w:displayText="54.03.01 Дизайн. Ювелирный дизайн" w:value="54.03.01 Дизайн. Ювелирный дизайн"/>
                          <w:listItem w:displayText="54.05.02 Живопись. Художник-живописец (станковая живопись)" w:value="54.05.02 Живопись. Художник-живописец (станковая живопись)"/>
                        </w:comboBox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4140" w:type="dxa"/>
                            <w:vAlign w:val="center"/>
                          </w:tcPr>
                          <w:p w14:paraId="13C83875" w14:textId="77777777" w:rsidR="00F51C96" w:rsidRPr="0004228F" w:rsidRDefault="00F51C96" w:rsidP="00C83C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направление подготовки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предмет"/>
                        <w:id w:val="15436012"/>
                        <w:placeholder>
                          <w:docPart w:val="A8C937A1C93A4EF2B2E6CBF5A40F8F3F"/>
                        </w:placeholder>
                        <w:showingPlcHdr/>
                        <w15:color w:val="FF0000"/>
                        <w:comboBox>
                          <w:listItem w:displayText="Биология" w:value="Биология"/>
                          <w:listItem w:displayText="Иностранный язык" w:value="Иностранный язык"/>
                          <w:listItem w:displayText="Информатика" w:value="Информатика"/>
                          <w:listItem w:displayText="История" w:value="История"/>
                          <w:listItem w:displayText="Литература" w:value="Литература"/>
                          <w:listItem w:displayText="Математика" w:value="Математика"/>
                          <w:listItem w:displayText="Обществознание" w:value="Обществознание"/>
                          <w:listItem w:displayText="Русский язык" w:value="Русский язык"/>
                          <w:listItem w:displayText="Физика" w:value="Физика"/>
                          <w:listItem w:displayText="Химия" w:value="Химия"/>
                        </w:comboBox>
                      </w:sdtPr>
                      <w:sdtEndPr/>
                      <w:sdtContent>
                        <w:tc>
                          <w:tcPr>
                            <w:tcW w:w="3118" w:type="dxa"/>
                            <w:vAlign w:val="center"/>
                          </w:tcPr>
                          <w:p w14:paraId="032A9C60" w14:textId="77777777" w:rsidR="00F51C96" w:rsidRPr="0004228F" w:rsidRDefault="00F37D30" w:rsidP="00EA19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Выберите </w:t>
                            </w:r>
                            <w:r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предмет</w:t>
                            </w:r>
                            <w:r w:rsidRPr="0004228F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из списка</w:t>
                            </w:r>
                          </w:p>
                        </w:tc>
                      </w:sdtContent>
                    </w:sdt>
                    <w:tc>
                      <w:tcPr>
                        <w:tcW w:w="2835" w:type="dxa"/>
                        <w:vAlign w:val="center"/>
                      </w:tcPr>
                      <w:p w14:paraId="14BDC760" w14:textId="77777777" w:rsidR="00F51C96" w:rsidRPr="0004228F" w:rsidRDefault="00F51C96" w:rsidP="00EA19D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sdtContent>
              </w:sdt>
            </w:sdtContent>
          </w:sdt>
        </w:tbl>
        <w:tbl>
          <w:tblPr>
            <w:tblStyle w:val="a5"/>
            <w:tblpPr w:leftFromText="180" w:rightFromText="180" w:vertAnchor="text" w:horzAnchor="page" w:tblpX="3552" w:tblpY="202"/>
            <w:tblW w:w="66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4"/>
            <w:gridCol w:w="288"/>
            <w:gridCol w:w="3970"/>
          </w:tblGrid>
          <w:tr w:rsidR="00EA19D2" w:rsidRPr="006B2359" w14:paraId="4636AB4E" w14:textId="77777777" w:rsidTr="00EA19D2">
            <w:trPr>
              <w:trHeight w:val="250"/>
            </w:trPr>
            <w:tc>
              <w:tcPr>
                <w:tcW w:w="2404" w:type="dxa"/>
                <w:tcBorders>
                  <w:bottom w:val="single" w:sz="4" w:space="0" w:color="auto"/>
                </w:tcBorders>
              </w:tcPr>
              <w:p w14:paraId="56E26537" w14:textId="77777777" w:rsidR="00EA19D2" w:rsidRPr="006B2359" w:rsidRDefault="00EA19D2" w:rsidP="00EA19D2">
                <w:pPr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</w:t>
                </w:r>
              </w:p>
            </w:tc>
            <w:tc>
              <w:tcPr>
                <w:tcW w:w="288" w:type="dxa"/>
              </w:tcPr>
              <w:p w14:paraId="4651CD3D" w14:textId="77777777" w:rsidR="00EA19D2" w:rsidRPr="006B2359" w:rsidRDefault="00EA19D2" w:rsidP="00EA19D2">
                <w:pPr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</w:rPr>
                  <w:t>/</w:t>
                </w:r>
              </w:p>
            </w:tc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1820806776"/>
                <w:placeholder>
                  <w:docPart w:val="07186E641C3642C78361ADF5BB2D72CA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3970" w:type="dxa"/>
                    <w:tcBorders>
                      <w:bottom w:val="single" w:sz="4" w:space="0" w:color="auto"/>
                    </w:tcBorders>
                  </w:tcPr>
                  <w:p w14:paraId="4B3B8A55" w14:textId="77777777" w:rsidR="00EA19D2" w:rsidRPr="009F4204" w:rsidRDefault="009F4204" w:rsidP="009F4204">
                    <w:pPr>
                      <w:ind w:firstLine="181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9F4204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фамилию И.О.</w:t>
                    </w:r>
                  </w:p>
                </w:tc>
              </w:sdtContent>
            </w:sdt>
          </w:tr>
          <w:tr w:rsidR="00EA19D2" w:rsidRPr="006B2359" w14:paraId="07DC8DDF" w14:textId="77777777" w:rsidTr="00EA19D2">
            <w:trPr>
              <w:trHeight w:val="259"/>
            </w:trPr>
            <w:tc>
              <w:tcPr>
                <w:tcW w:w="2404" w:type="dxa"/>
                <w:tcBorders>
                  <w:top w:val="single" w:sz="4" w:space="0" w:color="auto"/>
                </w:tcBorders>
              </w:tcPr>
              <w:p w14:paraId="3A56B3AA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личная подпись </w:t>
                </w:r>
              </w:p>
            </w:tc>
            <w:tc>
              <w:tcPr>
                <w:tcW w:w="288" w:type="dxa"/>
              </w:tcPr>
              <w:p w14:paraId="2B3762EA" w14:textId="77777777" w:rsidR="00EA19D2" w:rsidRPr="006B2359" w:rsidRDefault="00EA19D2" w:rsidP="00EA19D2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3970" w:type="dxa"/>
                <w:tcBorders>
                  <w:top w:val="single" w:sz="4" w:space="0" w:color="auto"/>
                </w:tcBorders>
              </w:tcPr>
              <w:p w14:paraId="06DA82E7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Фамилия И.О. </w:t>
                </w:r>
              </w:p>
            </w:tc>
          </w:tr>
        </w:tbl>
        <w:p w14:paraId="333B4F19" w14:textId="77777777" w:rsidR="009F5EF8" w:rsidRPr="006B2359" w:rsidRDefault="00EF0E36" w:rsidP="00EA19D2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EF0E36">
            <w:rPr>
              <w:rFonts w:ascii="Times New Roman" w:hAnsi="Times New Roman"/>
              <w:bCs/>
              <w:color w:val="000000"/>
              <w:sz w:val="24"/>
              <w:szCs w:val="24"/>
            </w:rPr>
            <w:t> </w:t>
          </w:r>
        </w:p>
        <w:p w14:paraId="05563692" w14:textId="77777777" w:rsidR="00EA1C12" w:rsidRPr="006B2359" w:rsidRDefault="00F80C01" w:rsidP="00EA19D2">
          <w:pPr>
            <w:spacing w:after="0" w:line="360" w:lineRule="auto"/>
            <w:ind w:firstLine="142"/>
            <w:jc w:val="right"/>
            <w:rPr>
              <w:rFonts w:ascii="Times New Roman" w:hAnsi="Times New Roman"/>
              <w:b/>
              <w:bCs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alias w:val="Выберите дату из календаря"/>
              <w:tag w:val="Выберите дату из календаря"/>
              <w:id w:val="-387569066"/>
              <w:placeholder>
                <w:docPart w:val="804A824571F949A2BA02D2F9081E95E1"/>
              </w:placeholder>
              <w:showingPlcHdr/>
              <w15:color w:val="FF0000"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 w:rsidR="00EA19D2" w:rsidRPr="00EA19D2">
                <w:rPr>
                  <w:rStyle w:val="a9"/>
                  <w:rFonts w:ascii="Times New Roman" w:hAnsi="Times New Roman"/>
                  <w:b/>
                  <w:color w:val="FF0000"/>
                  <w:sz w:val="24"/>
                  <w:szCs w:val="24"/>
                </w:rPr>
                <w:t>Выберите дату</w:t>
              </w:r>
            </w:sdtContent>
          </w:sdt>
          <w:r w:rsidR="00EA19D2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begin">
              <w:ffData>
                <w:name w:val="ТекстовоеПоле1"/>
                <w:enabled/>
                <w:calcOnExit w:val="0"/>
                <w:textInput/>
              </w:ffData>
            </w:fldCha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FORMTEXT </w:instrTex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14:paraId="57783343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39538255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3BBCD6C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66C47A34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1A911228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4A724646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1CFEB8AF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72FFCF76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AC6E36B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1B0F5BF6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3747A8E9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327C37E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3783923D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4D8E035A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C2381B0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9332FA7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1BB7F708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7B8CADD1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EF528CE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7E2B46AA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5D42F42C" w14:textId="77777777" w:rsidR="00F37D30" w:rsidRDefault="00F37D30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6C9E251B" w14:textId="77777777" w:rsidR="00F51C96" w:rsidRDefault="00F51C96" w:rsidP="00F51C96">
          <w:pPr>
            <w:spacing w:after="0"/>
            <w:ind w:firstLine="426"/>
            <w:rPr>
              <w:rFonts w:ascii="Times New Roman" w:hAnsi="Times New Roman"/>
            </w:rPr>
          </w:pPr>
        </w:p>
        <w:p w14:paraId="0A0276F2" w14:textId="77777777" w:rsidR="00F51C96" w:rsidRPr="00F51C96" w:rsidRDefault="00F51C96" w:rsidP="00F51C96">
          <w:pPr>
            <w:spacing w:after="0"/>
            <w:ind w:firstLine="426"/>
            <w:rPr>
              <w:rFonts w:ascii="Times New Roman" w:hAnsi="Times New Roman"/>
              <w:b/>
            </w:rPr>
          </w:pPr>
          <w:r w:rsidRPr="00F51C96">
            <w:rPr>
              <w:rFonts w:ascii="Times New Roman" w:hAnsi="Times New Roman"/>
              <w:b/>
            </w:rPr>
            <w:t>* Экзамен в ТГУ – вступительное испытание, проводимое ТГУ самостоятельно</w:t>
          </w:r>
        </w:p>
        <w:p w14:paraId="1B99D864" w14:textId="5B7840E1" w:rsidR="00C76AD4" w:rsidRPr="006B2359" w:rsidRDefault="00C7041A" w:rsidP="006F10A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bookmarkEnd w:id="0" w:displacedByCustomXml="next"/>
      </w:sdtContent>
    </w:sdt>
    <w:sectPr w:rsidR="00C76AD4" w:rsidRPr="006B2359" w:rsidSect="008020C1">
      <w:pgSz w:w="11926" w:h="16867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6E6D" w14:textId="77777777" w:rsidR="00F80C01" w:rsidRDefault="00F80C01" w:rsidP="00F575C8">
      <w:pPr>
        <w:spacing w:after="0" w:line="240" w:lineRule="auto"/>
      </w:pPr>
      <w:r>
        <w:separator/>
      </w:r>
    </w:p>
  </w:endnote>
  <w:endnote w:type="continuationSeparator" w:id="0">
    <w:p w14:paraId="5C567838" w14:textId="77777777" w:rsidR="00F80C01" w:rsidRDefault="00F80C01" w:rsidP="00F5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1726" w14:textId="77777777" w:rsidR="00F80C01" w:rsidRDefault="00F80C01" w:rsidP="00F575C8">
      <w:pPr>
        <w:spacing w:after="0" w:line="240" w:lineRule="auto"/>
      </w:pPr>
      <w:r>
        <w:separator/>
      </w:r>
    </w:p>
  </w:footnote>
  <w:footnote w:type="continuationSeparator" w:id="0">
    <w:p w14:paraId="01917AED" w14:textId="77777777" w:rsidR="00F80C01" w:rsidRDefault="00F80C01" w:rsidP="00F5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0F476C"/>
    <w:multiLevelType w:val="hybridMultilevel"/>
    <w:tmpl w:val="7070E78C"/>
    <w:lvl w:ilvl="0" w:tplc="F4A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D"/>
    <w:rsid w:val="00001EB0"/>
    <w:rsid w:val="0000601C"/>
    <w:rsid w:val="00012AEF"/>
    <w:rsid w:val="00012C5A"/>
    <w:rsid w:val="0004228F"/>
    <w:rsid w:val="00085A9C"/>
    <w:rsid w:val="0009668A"/>
    <w:rsid w:val="000C44FD"/>
    <w:rsid w:val="000C6683"/>
    <w:rsid w:val="000D1058"/>
    <w:rsid w:val="000D2F2E"/>
    <w:rsid w:val="000D4950"/>
    <w:rsid w:val="000E0408"/>
    <w:rsid w:val="000E2F89"/>
    <w:rsid w:val="000E7A9C"/>
    <w:rsid w:val="001133B6"/>
    <w:rsid w:val="00115CB5"/>
    <w:rsid w:val="00115E6D"/>
    <w:rsid w:val="001336E8"/>
    <w:rsid w:val="00137649"/>
    <w:rsid w:val="00137989"/>
    <w:rsid w:val="00137CCF"/>
    <w:rsid w:val="0014123A"/>
    <w:rsid w:val="0014771B"/>
    <w:rsid w:val="001577E7"/>
    <w:rsid w:val="001636B1"/>
    <w:rsid w:val="0017213C"/>
    <w:rsid w:val="00181490"/>
    <w:rsid w:val="00181D59"/>
    <w:rsid w:val="00182252"/>
    <w:rsid w:val="00196113"/>
    <w:rsid w:val="001E11DB"/>
    <w:rsid w:val="001E1587"/>
    <w:rsid w:val="001E3129"/>
    <w:rsid w:val="001F45EE"/>
    <w:rsid w:val="00205DDF"/>
    <w:rsid w:val="00263DDB"/>
    <w:rsid w:val="00274F77"/>
    <w:rsid w:val="0029716F"/>
    <w:rsid w:val="002A03FC"/>
    <w:rsid w:val="002B0E9F"/>
    <w:rsid w:val="002B757A"/>
    <w:rsid w:val="002B7F2F"/>
    <w:rsid w:val="002C2334"/>
    <w:rsid w:val="002E3FC6"/>
    <w:rsid w:val="002F0D5C"/>
    <w:rsid w:val="002F5A8B"/>
    <w:rsid w:val="002F71C7"/>
    <w:rsid w:val="00310E7A"/>
    <w:rsid w:val="003124BF"/>
    <w:rsid w:val="00323156"/>
    <w:rsid w:val="00323ABF"/>
    <w:rsid w:val="00325962"/>
    <w:rsid w:val="00333EBC"/>
    <w:rsid w:val="0034105A"/>
    <w:rsid w:val="00345A38"/>
    <w:rsid w:val="00345CEA"/>
    <w:rsid w:val="00351DDA"/>
    <w:rsid w:val="0039137B"/>
    <w:rsid w:val="003915F2"/>
    <w:rsid w:val="003A17A0"/>
    <w:rsid w:val="003A3916"/>
    <w:rsid w:val="003D09A4"/>
    <w:rsid w:val="003F00DC"/>
    <w:rsid w:val="003F61F2"/>
    <w:rsid w:val="00417AFF"/>
    <w:rsid w:val="00424384"/>
    <w:rsid w:val="0042614B"/>
    <w:rsid w:val="00437E56"/>
    <w:rsid w:val="00466356"/>
    <w:rsid w:val="004709CA"/>
    <w:rsid w:val="00473165"/>
    <w:rsid w:val="00476999"/>
    <w:rsid w:val="00485B44"/>
    <w:rsid w:val="00487B03"/>
    <w:rsid w:val="004917FF"/>
    <w:rsid w:val="0049589D"/>
    <w:rsid w:val="004A7BAA"/>
    <w:rsid w:val="004B349D"/>
    <w:rsid w:val="004C321A"/>
    <w:rsid w:val="004C48E1"/>
    <w:rsid w:val="00510765"/>
    <w:rsid w:val="00511778"/>
    <w:rsid w:val="00514498"/>
    <w:rsid w:val="00520F19"/>
    <w:rsid w:val="0053648D"/>
    <w:rsid w:val="00542B4D"/>
    <w:rsid w:val="00547B93"/>
    <w:rsid w:val="0055753A"/>
    <w:rsid w:val="00557BC9"/>
    <w:rsid w:val="00576C23"/>
    <w:rsid w:val="005C1C09"/>
    <w:rsid w:val="005F46E7"/>
    <w:rsid w:val="005F617C"/>
    <w:rsid w:val="00606E48"/>
    <w:rsid w:val="00615398"/>
    <w:rsid w:val="00627E39"/>
    <w:rsid w:val="006378BC"/>
    <w:rsid w:val="006404DF"/>
    <w:rsid w:val="00641B61"/>
    <w:rsid w:val="006427F9"/>
    <w:rsid w:val="00655FB5"/>
    <w:rsid w:val="00660DD9"/>
    <w:rsid w:val="00672F93"/>
    <w:rsid w:val="00677A52"/>
    <w:rsid w:val="006804E4"/>
    <w:rsid w:val="0068713C"/>
    <w:rsid w:val="00697D6A"/>
    <w:rsid w:val="006A367D"/>
    <w:rsid w:val="006B2359"/>
    <w:rsid w:val="006D57DB"/>
    <w:rsid w:val="006D61B1"/>
    <w:rsid w:val="006F10A7"/>
    <w:rsid w:val="006F35CC"/>
    <w:rsid w:val="0070202D"/>
    <w:rsid w:val="007445ED"/>
    <w:rsid w:val="00746AAF"/>
    <w:rsid w:val="0075529B"/>
    <w:rsid w:val="00762297"/>
    <w:rsid w:val="00771FF8"/>
    <w:rsid w:val="00794C0B"/>
    <w:rsid w:val="007B4AC1"/>
    <w:rsid w:val="007C4576"/>
    <w:rsid w:val="007D16CE"/>
    <w:rsid w:val="007E430D"/>
    <w:rsid w:val="007F6471"/>
    <w:rsid w:val="008020C1"/>
    <w:rsid w:val="00815308"/>
    <w:rsid w:val="00820AEF"/>
    <w:rsid w:val="008451D9"/>
    <w:rsid w:val="00852CE3"/>
    <w:rsid w:val="00856627"/>
    <w:rsid w:val="008568F6"/>
    <w:rsid w:val="00866ECF"/>
    <w:rsid w:val="00873A21"/>
    <w:rsid w:val="00874F85"/>
    <w:rsid w:val="008765BA"/>
    <w:rsid w:val="00881C9E"/>
    <w:rsid w:val="008831FD"/>
    <w:rsid w:val="0089066E"/>
    <w:rsid w:val="00894E83"/>
    <w:rsid w:val="008A68F6"/>
    <w:rsid w:val="008C2CC1"/>
    <w:rsid w:val="008D631A"/>
    <w:rsid w:val="008E19BD"/>
    <w:rsid w:val="008F02EC"/>
    <w:rsid w:val="008F4549"/>
    <w:rsid w:val="008F4689"/>
    <w:rsid w:val="008F65AC"/>
    <w:rsid w:val="009153BB"/>
    <w:rsid w:val="00941252"/>
    <w:rsid w:val="00945303"/>
    <w:rsid w:val="0096289E"/>
    <w:rsid w:val="00967702"/>
    <w:rsid w:val="00973D56"/>
    <w:rsid w:val="00995809"/>
    <w:rsid w:val="009E21E4"/>
    <w:rsid w:val="009E2420"/>
    <w:rsid w:val="009F4204"/>
    <w:rsid w:val="009F5EF8"/>
    <w:rsid w:val="00A07114"/>
    <w:rsid w:val="00A30032"/>
    <w:rsid w:val="00A32391"/>
    <w:rsid w:val="00A3484A"/>
    <w:rsid w:val="00A403F8"/>
    <w:rsid w:val="00A86824"/>
    <w:rsid w:val="00AB5956"/>
    <w:rsid w:val="00B140D3"/>
    <w:rsid w:val="00B31229"/>
    <w:rsid w:val="00B676D2"/>
    <w:rsid w:val="00B76E82"/>
    <w:rsid w:val="00B82F97"/>
    <w:rsid w:val="00B945BC"/>
    <w:rsid w:val="00BA6BE7"/>
    <w:rsid w:val="00BB35FB"/>
    <w:rsid w:val="00BB4282"/>
    <w:rsid w:val="00BD1CF0"/>
    <w:rsid w:val="00BD5D68"/>
    <w:rsid w:val="00BE1090"/>
    <w:rsid w:val="00BF2A36"/>
    <w:rsid w:val="00BF3969"/>
    <w:rsid w:val="00BF75C7"/>
    <w:rsid w:val="00C25611"/>
    <w:rsid w:val="00C7041A"/>
    <w:rsid w:val="00C76AD4"/>
    <w:rsid w:val="00C83CAF"/>
    <w:rsid w:val="00C946D3"/>
    <w:rsid w:val="00CA0BBC"/>
    <w:rsid w:val="00CB2719"/>
    <w:rsid w:val="00CB44EB"/>
    <w:rsid w:val="00CD43C3"/>
    <w:rsid w:val="00CE6A06"/>
    <w:rsid w:val="00CF064A"/>
    <w:rsid w:val="00CF60B8"/>
    <w:rsid w:val="00D210AA"/>
    <w:rsid w:val="00D52740"/>
    <w:rsid w:val="00D63567"/>
    <w:rsid w:val="00D65F7A"/>
    <w:rsid w:val="00D70E17"/>
    <w:rsid w:val="00D74B5C"/>
    <w:rsid w:val="00D92503"/>
    <w:rsid w:val="00D93F32"/>
    <w:rsid w:val="00D977EF"/>
    <w:rsid w:val="00DB3DB0"/>
    <w:rsid w:val="00DB5535"/>
    <w:rsid w:val="00DB6A6A"/>
    <w:rsid w:val="00DD395C"/>
    <w:rsid w:val="00DD3D23"/>
    <w:rsid w:val="00DF3046"/>
    <w:rsid w:val="00E41098"/>
    <w:rsid w:val="00E82C16"/>
    <w:rsid w:val="00E902C0"/>
    <w:rsid w:val="00EA19D2"/>
    <w:rsid w:val="00EA1C12"/>
    <w:rsid w:val="00EE2535"/>
    <w:rsid w:val="00EE4225"/>
    <w:rsid w:val="00EF0E36"/>
    <w:rsid w:val="00EF69A9"/>
    <w:rsid w:val="00F04F95"/>
    <w:rsid w:val="00F062FD"/>
    <w:rsid w:val="00F11171"/>
    <w:rsid w:val="00F37D30"/>
    <w:rsid w:val="00F463DD"/>
    <w:rsid w:val="00F46A57"/>
    <w:rsid w:val="00F51C96"/>
    <w:rsid w:val="00F57202"/>
    <w:rsid w:val="00F575C8"/>
    <w:rsid w:val="00F645B7"/>
    <w:rsid w:val="00F728A4"/>
    <w:rsid w:val="00F80C01"/>
    <w:rsid w:val="00F83DBA"/>
    <w:rsid w:val="00FC4EE7"/>
    <w:rsid w:val="00FD609F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2E85C"/>
  <w14:defaultImageDpi w14:val="96"/>
  <w15:docId w15:val="{2E894B56-494D-4B08-A3F3-F545B8B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F57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5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575C8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5C8"/>
    <w:rPr>
      <w:rFonts w:cs="Times New Roman"/>
      <w:vertAlign w:val="superscript"/>
    </w:rPr>
  </w:style>
  <w:style w:type="character" w:styleId="a9">
    <w:name w:val="Placeholder Text"/>
    <w:basedOn w:val="a0"/>
    <w:uiPriority w:val="99"/>
    <w:semiHidden/>
    <w:rsid w:val="009F5EF8"/>
    <w:rPr>
      <w:color w:val="808080"/>
    </w:rPr>
  </w:style>
  <w:style w:type="character" w:styleId="aa">
    <w:name w:val="Hyperlink"/>
    <w:basedOn w:val="a0"/>
    <w:uiPriority w:val="99"/>
    <w:rsid w:val="002B7F2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rsid w:val="002B7F2F"/>
    <w:rPr>
      <w:color w:val="954F72" w:themeColor="followedHyperlink"/>
      <w:u w:val="single"/>
    </w:rPr>
  </w:style>
  <w:style w:type="table" w:styleId="-3">
    <w:name w:val="Light List Accent 3"/>
    <w:basedOn w:val="a1"/>
    <w:uiPriority w:val="61"/>
    <w:rsid w:val="00345A3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c">
    <w:name w:val="Strong"/>
    <w:basedOn w:val="a0"/>
    <w:uiPriority w:val="22"/>
    <w:qFormat/>
    <w:rsid w:val="00660DD9"/>
    <w:rPr>
      <w:b/>
      <w:bCs/>
    </w:rPr>
  </w:style>
  <w:style w:type="character" w:styleId="ad">
    <w:name w:val="Emphasis"/>
    <w:basedOn w:val="a0"/>
    <w:uiPriority w:val="20"/>
    <w:qFormat/>
    <w:rsid w:val="00660DD9"/>
    <w:rPr>
      <w:i/>
      <w:iCs/>
    </w:rPr>
  </w:style>
  <w:style w:type="paragraph" w:styleId="ae">
    <w:name w:val="List Paragraph"/>
    <w:basedOn w:val="a"/>
    <w:uiPriority w:val="34"/>
    <w:qFormat/>
    <w:rsid w:val="008831F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8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.tltsu.ru/upload/docs/&#1042;&#1089;&#1090;&#1091;&#1087;&#1080;&#1090;&#1077;&#1083;&#1100;&#1085;&#1099;&#1077;/form_pd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em.tltsu.ru/competition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084EBD804FEAAA1F549B1D36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17549-CF43-41DD-B9AE-2A11E6B02DD1}"/>
      </w:docPartPr>
      <w:docPartBody>
        <w:p w:rsidR="001D54E2" w:rsidRDefault="00F552D7" w:rsidP="00F552D7">
          <w:pPr>
            <w:pStyle w:val="D661084EBD804FEAAA1F549B1D36211137"/>
          </w:pPr>
          <w:r>
            <w:rPr>
              <w:rStyle w:val="a3"/>
              <w:rFonts w:ascii="Times New Roman" w:hAnsi="Times New Roman"/>
              <w:b/>
              <w:color w:val="FF0000"/>
            </w:rPr>
            <w:t>Введите имя</w:t>
          </w:r>
        </w:p>
      </w:docPartBody>
    </w:docPart>
    <w:docPart>
      <w:docPartPr>
        <w:name w:val="3CF7490DD14A42839B54330583E4F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2334E-5EBF-47A8-8DE7-75F59300D9A7}"/>
      </w:docPartPr>
      <w:docPartBody>
        <w:p w:rsidR="001D54E2" w:rsidRDefault="00F552D7" w:rsidP="00F552D7">
          <w:pPr>
            <w:pStyle w:val="3CF7490DD14A42839B54330583E4F62537"/>
          </w:pPr>
          <w:r w:rsidRPr="00EA19D2">
            <w:rPr>
              <w:rStyle w:val="a3"/>
              <w:rFonts w:ascii="Times New Roman" w:hAnsi="Times New Roman"/>
              <w:b/>
              <w:i/>
              <w:color w:val="FF0000"/>
            </w:rPr>
            <w:t>-</w:t>
          </w:r>
        </w:p>
      </w:docPartBody>
    </w:docPart>
    <w:docPart>
      <w:docPartPr>
        <w:name w:val="97D7B3272EDD4C61BD2071593CD0E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B7E13-1DEE-4034-81C6-C3CFE1B646C5}"/>
      </w:docPartPr>
      <w:docPartBody>
        <w:p w:rsidR="001D54E2" w:rsidRDefault="00F552D7" w:rsidP="00F552D7">
          <w:pPr>
            <w:pStyle w:val="97D7B3272EDD4C61BD2071593CD0EDC537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+7</w:t>
          </w:r>
        </w:p>
      </w:docPartBody>
    </w:docPart>
    <w:docPart>
      <w:docPartPr>
        <w:name w:val="798AA163B7C04255B1EE7D6C93278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27B59-CE66-4896-8562-6B53F7D78133}"/>
      </w:docPartPr>
      <w:docPartBody>
        <w:p w:rsidR="001D54E2" w:rsidRDefault="00F552D7" w:rsidP="00F552D7">
          <w:pPr>
            <w:pStyle w:val="798AA163B7C04255B1EE7D6C93278EC537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Электронная почта</w:t>
          </w:r>
        </w:p>
      </w:docPartBody>
    </w:docPart>
    <w:docPart>
      <w:docPartPr>
        <w:name w:val="B10513DB28FA4C0A9E74EF66E417E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E9C6A-0F81-474B-A140-9FB7C03FBA95}"/>
      </w:docPartPr>
      <w:docPartBody>
        <w:p w:rsidR="00A31F69" w:rsidRDefault="00F552D7" w:rsidP="00F552D7">
          <w:pPr>
            <w:pStyle w:val="B10513DB28FA4C0A9E74EF66E417EA5B21"/>
          </w:pPr>
          <w:r w:rsidRPr="00115CB5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Введите фамилию</w:t>
          </w:r>
        </w:p>
      </w:docPartBody>
    </w:docPart>
    <w:docPart>
      <w:docPartPr>
        <w:name w:val="804A824571F949A2BA02D2F9081E9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EEFDF-4FF9-4731-B509-1FFC5B502E7C}"/>
      </w:docPartPr>
      <w:docPartBody>
        <w:p w:rsidR="0081093B" w:rsidRDefault="00F552D7" w:rsidP="00F552D7">
          <w:pPr>
            <w:pStyle w:val="804A824571F949A2BA02D2F9081E95E115"/>
          </w:pPr>
          <w:r w:rsidRPr="00EA19D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дату</w:t>
          </w:r>
        </w:p>
      </w:docPartBody>
    </w:docPart>
    <w:docPart>
      <w:docPartPr>
        <w:name w:val="07186E641C3642C78361ADF5BB2D7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B277E-F3A7-4E06-8D4A-3623E15DA4CC}"/>
      </w:docPartPr>
      <w:docPartBody>
        <w:p w:rsidR="00C27C25" w:rsidRDefault="00F552D7" w:rsidP="00F552D7">
          <w:pPr>
            <w:pStyle w:val="07186E641C3642C78361ADF5BB2D72CA3"/>
          </w:pPr>
          <w:r w:rsidRPr="009F4204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Введите фамилию И.О.</w:t>
          </w:r>
        </w:p>
      </w:docPartBody>
    </w:docPart>
    <w:docPart>
      <w:docPartPr>
        <w:name w:val="DBE2825F067D4B0F8230A3ACEDA0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10EC4-A773-4A8A-8699-C3D06C8AB80E}"/>
      </w:docPartPr>
      <w:docPartBody>
        <w:p w:rsidR="00190E83" w:rsidRDefault="00F552D7" w:rsidP="00F552D7">
          <w:pPr>
            <w:pStyle w:val="DBE2825F067D4B0F8230A3ACEDA0D04E"/>
          </w:pPr>
          <w:r w:rsidRPr="004F6A9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0F1435B4BAA409DA79513F564D4E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A794A-EE37-43FA-BD69-E8C200F6894B}"/>
      </w:docPartPr>
      <w:docPartBody>
        <w:p w:rsidR="00190E83" w:rsidRDefault="00F552D7" w:rsidP="00F552D7">
          <w:pPr>
            <w:pStyle w:val="80F1435B4BAA409DA79513F564D4EBF11"/>
          </w:pP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направление подготовки из списка</w:t>
          </w:r>
        </w:p>
      </w:docPartBody>
    </w:docPart>
    <w:docPart>
      <w:docPartPr>
        <w:name w:val="A30C8967CC5D4C548125E06B9357A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99690-C148-4128-A3DB-722D0C873FAC}"/>
      </w:docPartPr>
      <w:docPartBody>
        <w:p w:rsidR="00190E83" w:rsidRDefault="00F552D7" w:rsidP="00F552D7">
          <w:pPr>
            <w:pStyle w:val="A30C8967CC5D4C548125E06B9357A8BC1"/>
          </w:pP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предмет</w:t>
          </w: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 xml:space="preserve"> из списка</w:t>
          </w:r>
        </w:p>
      </w:docPartBody>
    </w:docPart>
    <w:docPart>
      <w:docPartPr>
        <w:name w:val="40CEEE24E6004CE3A6D2950B8675B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79B1C-4D50-4EA2-BE8F-93EF194E98F4}"/>
      </w:docPartPr>
      <w:docPartBody>
        <w:p w:rsidR="00190E83" w:rsidRDefault="00F552D7" w:rsidP="00F552D7">
          <w:pPr>
            <w:pStyle w:val="40CEEE24E6004CE3A6D2950B8675BC891"/>
          </w:pP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из с</w:t>
          </w: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писка</w:t>
          </w:r>
        </w:p>
      </w:docPartBody>
    </w:docPart>
    <w:docPart>
      <w:docPartPr>
        <w:name w:val="B4CB311484514CEE89E5B3E34D378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982BF-9200-47CC-B21B-5C0C9E68484F}"/>
      </w:docPartPr>
      <w:docPartBody>
        <w:p w:rsidR="00190E83" w:rsidRDefault="00F552D7" w:rsidP="00F552D7">
          <w:pPr>
            <w:pStyle w:val="B4CB311484514CEE89E5B3E34D37883F"/>
          </w:pPr>
          <w:r w:rsidRPr="004F6A9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80FA540429B4C548444AB9A2CC88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4DCDF-D6B9-4BD9-AAAD-45E632A99893}"/>
      </w:docPartPr>
      <w:docPartBody>
        <w:p w:rsidR="00190E83" w:rsidRDefault="00F552D7" w:rsidP="00F552D7">
          <w:pPr>
            <w:pStyle w:val="980FA540429B4C548444AB9A2CC88CC51"/>
          </w:pP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направление подготовки из списка</w:t>
          </w:r>
        </w:p>
      </w:docPartBody>
    </w:docPart>
    <w:docPart>
      <w:docPartPr>
        <w:name w:val="A8C937A1C93A4EF2B2E6CBF5A40F8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F4680-A413-4964-9186-B9CFE6E79B22}"/>
      </w:docPartPr>
      <w:docPartBody>
        <w:p w:rsidR="00190E83" w:rsidRDefault="00F552D7" w:rsidP="00F552D7">
          <w:pPr>
            <w:pStyle w:val="A8C937A1C93A4EF2B2E6CBF5A40F8F3F"/>
          </w:pP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предмет</w:t>
          </w:r>
          <w:r w:rsidRPr="0004228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 xml:space="preserve"> из списка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2974B-C702-4613-85EB-3C60B795F3E8}"/>
      </w:docPartPr>
      <w:docPartBody>
        <w:p w:rsidR="00000000" w:rsidRDefault="00174547">
          <w:r w:rsidRPr="003523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D"/>
    <w:rsid w:val="00003FD1"/>
    <w:rsid w:val="00073155"/>
    <w:rsid w:val="00093263"/>
    <w:rsid w:val="00174547"/>
    <w:rsid w:val="00190E83"/>
    <w:rsid w:val="001A589B"/>
    <w:rsid w:val="001A677C"/>
    <w:rsid w:val="001C522F"/>
    <w:rsid w:val="001D54E2"/>
    <w:rsid w:val="004D7804"/>
    <w:rsid w:val="005934E1"/>
    <w:rsid w:val="00687499"/>
    <w:rsid w:val="00756E21"/>
    <w:rsid w:val="0081093B"/>
    <w:rsid w:val="00813C77"/>
    <w:rsid w:val="00856F86"/>
    <w:rsid w:val="00975D6E"/>
    <w:rsid w:val="00A31F69"/>
    <w:rsid w:val="00A451AB"/>
    <w:rsid w:val="00A46848"/>
    <w:rsid w:val="00A9586D"/>
    <w:rsid w:val="00B271F6"/>
    <w:rsid w:val="00B5536E"/>
    <w:rsid w:val="00BA453D"/>
    <w:rsid w:val="00C06B99"/>
    <w:rsid w:val="00C27C25"/>
    <w:rsid w:val="00CF15C8"/>
    <w:rsid w:val="00DE11AA"/>
    <w:rsid w:val="00E4757D"/>
    <w:rsid w:val="00EB1264"/>
    <w:rsid w:val="00F443FF"/>
    <w:rsid w:val="00F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4547"/>
    <w:rPr>
      <w:color w:val="808080"/>
    </w:rPr>
  </w:style>
  <w:style w:type="paragraph" w:customStyle="1" w:styleId="DBE2825F067D4B0F8230A3ACEDA0D04E">
    <w:name w:val="DBE2825F067D4B0F8230A3ACEDA0D04E"/>
    <w:rsid w:val="00F552D7"/>
  </w:style>
  <w:style w:type="paragraph" w:customStyle="1" w:styleId="B4CB311484514CEE89E5B3E34D37883F">
    <w:name w:val="B4CB311484514CEE89E5B3E34D37883F"/>
    <w:rsid w:val="00F552D7"/>
  </w:style>
  <w:style w:type="paragraph" w:customStyle="1" w:styleId="B10513DB28FA4C0A9E74EF66E417EA5B21">
    <w:name w:val="B10513DB28FA4C0A9E74EF66E417EA5B21"/>
    <w:rsid w:val="00F552D7"/>
    <w:rPr>
      <w:rFonts w:cs="Times New Roman"/>
    </w:rPr>
  </w:style>
  <w:style w:type="paragraph" w:customStyle="1" w:styleId="D661084EBD804FEAAA1F549B1D36211137">
    <w:name w:val="D661084EBD804FEAAA1F549B1D36211137"/>
    <w:rsid w:val="00F552D7"/>
    <w:rPr>
      <w:rFonts w:cs="Times New Roman"/>
    </w:rPr>
  </w:style>
  <w:style w:type="paragraph" w:customStyle="1" w:styleId="3CF7490DD14A42839B54330583E4F62537">
    <w:name w:val="3CF7490DD14A42839B54330583E4F62537"/>
    <w:rsid w:val="00F552D7"/>
    <w:rPr>
      <w:rFonts w:cs="Times New Roman"/>
    </w:rPr>
  </w:style>
  <w:style w:type="paragraph" w:customStyle="1" w:styleId="97D7B3272EDD4C61BD2071593CD0EDC537">
    <w:name w:val="97D7B3272EDD4C61BD2071593CD0EDC537"/>
    <w:rsid w:val="00F552D7"/>
    <w:rPr>
      <w:rFonts w:cs="Times New Roman"/>
    </w:rPr>
  </w:style>
  <w:style w:type="paragraph" w:customStyle="1" w:styleId="798AA163B7C04255B1EE7D6C93278EC537">
    <w:name w:val="798AA163B7C04255B1EE7D6C93278EC537"/>
    <w:rsid w:val="00F552D7"/>
    <w:rPr>
      <w:rFonts w:cs="Times New Roman"/>
    </w:rPr>
  </w:style>
  <w:style w:type="paragraph" w:customStyle="1" w:styleId="80F1435B4BAA409DA79513F564D4EBF11">
    <w:name w:val="80F1435B4BAA409DA79513F564D4EBF11"/>
    <w:rsid w:val="00F552D7"/>
    <w:rPr>
      <w:rFonts w:cs="Times New Roman"/>
    </w:rPr>
  </w:style>
  <w:style w:type="paragraph" w:customStyle="1" w:styleId="A30C8967CC5D4C548125E06B9357A8BC1">
    <w:name w:val="A30C8967CC5D4C548125E06B9357A8BC1"/>
    <w:rsid w:val="00F552D7"/>
    <w:rPr>
      <w:rFonts w:cs="Times New Roman"/>
    </w:rPr>
  </w:style>
  <w:style w:type="paragraph" w:customStyle="1" w:styleId="40CEEE24E6004CE3A6D2950B8675BC891">
    <w:name w:val="40CEEE24E6004CE3A6D2950B8675BC891"/>
    <w:rsid w:val="00F552D7"/>
    <w:rPr>
      <w:rFonts w:cs="Times New Roman"/>
    </w:rPr>
  </w:style>
  <w:style w:type="paragraph" w:customStyle="1" w:styleId="980FA540429B4C548444AB9A2CC88CC51">
    <w:name w:val="980FA540429B4C548444AB9A2CC88CC51"/>
    <w:rsid w:val="00F552D7"/>
    <w:rPr>
      <w:rFonts w:cs="Times New Roman"/>
    </w:rPr>
  </w:style>
  <w:style w:type="paragraph" w:customStyle="1" w:styleId="07186E641C3642C78361ADF5BB2D72CA3">
    <w:name w:val="07186E641C3642C78361ADF5BB2D72CA3"/>
    <w:rsid w:val="00F552D7"/>
    <w:rPr>
      <w:rFonts w:cs="Times New Roman"/>
    </w:rPr>
  </w:style>
  <w:style w:type="paragraph" w:customStyle="1" w:styleId="804A824571F949A2BA02D2F9081E95E115">
    <w:name w:val="804A824571F949A2BA02D2F9081E95E115"/>
    <w:rsid w:val="00F552D7"/>
    <w:rPr>
      <w:rFonts w:cs="Times New Roman"/>
    </w:rPr>
  </w:style>
  <w:style w:type="paragraph" w:customStyle="1" w:styleId="A8C937A1C93A4EF2B2E6CBF5A40F8F3F">
    <w:name w:val="A8C937A1C93A4EF2B2E6CBF5A40F8F3F"/>
    <w:rsid w:val="00F5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27E5-B209-4521-BF9A-A250FDD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rep_sp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rep_sp</dc:title>
  <dc:subject/>
  <dc:creator>FastReport</dc:creator>
  <cp:keywords/>
  <dc:description/>
  <cp:lastModifiedBy>Nikita Plahtei</cp:lastModifiedBy>
  <cp:revision>30</cp:revision>
  <cp:lastPrinted>2021-07-01T16:19:00Z</cp:lastPrinted>
  <dcterms:created xsi:type="dcterms:W3CDTF">2021-07-01T15:29:00Z</dcterms:created>
  <dcterms:modified xsi:type="dcterms:W3CDTF">2021-07-06T19:07:00Z</dcterms:modified>
</cp:coreProperties>
</file>